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2D68C" w14:textId="77777777" w:rsidR="003C70AA" w:rsidRPr="00220F01" w:rsidRDefault="003C70AA" w:rsidP="003C70AA">
      <w:pPr>
        <w:rPr>
          <w:rFonts w:ascii="Times New Roman" w:hAnsi="Times New Roman" w:cs="Times New Roman"/>
          <w:b/>
          <w:sz w:val="24"/>
          <w:szCs w:val="24"/>
        </w:rPr>
      </w:pPr>
      <w:r w:rsidRPr="00220F01">
        <w:rPr>
          <w:rFonts w:ascii="Times New Roman" w:hAnsi="Times New Roman" w:cs="Times New Roman"/>
          <w:b/>
          <w:sz w:val="24"/>
          <w:szCs w:val="24"/>
        </w:rPr>
        <w:t>Краткая информация о проекте</w:t>
      </w:r>
    </w:p>
    <w:tbl>
      <w:tblPr>
        <w:tblStyle w:val="a3"/>
        <w:tblW w:w="9634" w:type="dxa"/>
        <w:tblLook w:val="04A0" w:firstRow="1" w:lastRow="0" w:firstColumn="1" w:lastColumn="0" w:noHBand="0" w:noVBand="1"/>
      </w:tblPr>
      <w:tblGrid>
        <w:gridCol w:w="3539"/>
        <w:gridCol w:w="6095"/>
      </w:tblGrid>
      <w:tr w:rsidR="003C70AA" w:rsidRPr="00220F01" w14:paraId="7D5398BE" w14:textId="77777777" w:rsidTr="0023700B">
        <w:tc>
          <w:tcPr>
            <w:tcW w:w="3539" w:type="dxa"/>
          </w:tcPr>
          <w:p w14:paraId="0FDD83CA" w14:textId="77777777" w:rsidR="003C70AA" w:rsidRPr="00220F01" w:rsidRDefault="003C70AA" w:rsidP="00D61F4B">
            <w:pPr>
              <w:rPr>
                <w:rFonts w:ascii="Times New Roman" w:hAnsi="Times New Roman" w:cs="Times New Roman"/>
                <w:sz w:val="24"/>
                <w:szCs w:val="24"/>
                <w:lang w:val="kk-KZ"/>
              </w:rPr>
            </w:pPr>
            <w:r w:rsidRPr="00220F01">
              <w:rPr>
                <w:rFonts w:ascii="Times New Roman" w:hAnsi="Times New Roman" w:cs="Times New Roman"/>
                <w:sz w:val="24"/>
                <w:szCs w:val="24"/>
                <w:lang w:val="kk-KZ"/>
              </w:rPr>
              <w:t>Наименование</w:t>
            </w:r>
          </w:p>
          <w:p w14:paraId="4015A86F" w14:textId="77777777" w:rsidR="003C70AA" w:rsidRPr="00220F01" w:rsidRDefault="003C70AA" w:rsidP="00D61F4B">
            <w:pPr>
              <w:rPr>
                <w:rFonts w:ascii="Times New Roman" w:hAnsi="Times New Roman" w:cs="Times New Roman"/>
                <w:sz w:val="24"/>
                <w:szCs w:val="24"/>
                <w:lang w:val="kk-KZ"/>
              </w:rPr>
            </w:pPr>
          </w:p>
        </w:tc>
        <w:tc>
          <w:tcPr>
            <w:tcW w:w="6095" w:type="dxa"/>
          </w:tcPr>
          <w:p w14:paraId="19EB922D" w14:textId="3A40958A" w:rsidR="003C70AA" w:rsidRPr="00220F01" w:rsidRDefault="00456CFC" w:rsidP="00702BD0">
            <w:pPr>
              <w:jc w:val="both"/>
              <w:rPr>
                <w:rFonts w:ascii="Times New Roman" w:hAnsi="Times New Roman" w:cs="Times New Roman"/>
                <w:sz w:val="24"/>
                <w:szCs w:val="24"/>
                <w:lang w:val="kk-KZ"/>
              </w:rPr>
            </w:pPr>
            <w:r w:rsidRPr="00456CFC">
              <w:rPr>
                <w:rFonts w:ascii="Times New Roman" w:hAnsi="Times New Roman" w:cs="Times New Roman"/>
                <w:sz w:val="24"/>
                <w:szCs w:val="24"/>
                <w:lang w:val="kk-KZ"/>
              </w:rPr>
              <w:t xml:space="preserve">AP14869934 </w:t>
            </w:r>
            <w:r w:rsidR="00236631" w:rsidRPr="00220F01">
              <w:rPr>
                <w:rFonts w:ascii="Times New Roman" w:hAnsi="Times New Roman" w:cs="Times New Roman"/>
                <w:sz w:val="24"/>
                <w:szCs w:val="24"/>
                <w:lang w:val="kk-KZ"/>
              </w:rPr>
              <w:t>«</w:t>
            </w:r>
            <w:r w:rsidRPr="00456CFC">
              <w:rPr>
                <w:rFonts w:ascii="Times New Roman" w:hAnsi="Times New Roman" w:cs="Times New Roman"/>
                <w:sz w:val="24"/>
                <w:szCs w:val="24"/>
                <w:lang w:val="kk-KZ"/>
              </w:rPr>
              <w:t>Разработка новой технологии композитного компоста с использованием навоза крупного рогатого скота и низкосортного угля для устойчивого плодородия почвы</w:t>
            </w:r>
            <w:r w:rsidR="00236631" w:rsidRPr="00220F01">
              <w:rPr>
                <w:rFonts w:ascii="Times New Roman" w:hAnsi="Times New Roman" w:cs="Times New Roman"/>
                <w:sz w:val="24"/>
                <w:szCs w:val="24"/>
                <w:lang w:val="kk-KZ"/>
              </w:rPr>
              <w:t>»</w:t>
            </w:r>
            <w:r w:rsidR="00702BD0" w:rsidRPr="00220F01">
              <w:rPr>
                <w:rFonts w:ascii="Times New Roman" w:hAnsi="Times New Roman" w:cs="Times New Roman"/>
                <w:sz w:val="24"/>
                <w:szCs w:val="24"/>
                <w:lang w:val="kk-KZ"/>
              </w:rPr>
              <w:t xml:space="preserve"> (</w:t>
            </w:r>
            <w:r w:rsidRPr="00456CFC">
              <w:rPr>
                <w:rFonts w:ascii="Times New Roman" w:hAnsi="Times New Roman" w:cs="Times New Roman"/>
                <w:sz w:val="24"/>
                <w:szCs w:val="24"/>
                <w:lang w:val="kk-KZ"/>
              </w:rPr>
              <w:t>0122РК00605</w:t>
            </w:r>
            <w:r w:rsidR="00702BD0" w:rsidRPr="00220F01">
              <w:rPr>
                <w:rFonts w:ascii="Times New Roman" w:hAnsi="Times New Roman" w:cs="Times New Roman"/>
                <w:sz w:val="24"/>
                <w:szCs w:val="24"/>
                <w:lang w:val="kk-KZ"/>
              </w:rPr>
              <w:t>)</w:t>
            </w:r>
            <w:r w:rsidR="00236631" w:rsidRPr="00220F01">
              <w:rPr>
                <w:rFonts w:ascii="Times New Roman" w:hAnsi="Times New Roman" w:cs="Times New Roman"/>
                <w:sz w:val="24"/>
                <w:szCs w:val="24"/>
                <w:lang w:val="kk-KZ"/>
              </w:rPr>
              <w:t xml:space="preserve">    </w:t>
            </w:r>
          </w:p>
        </w:tc>
      </w:tr>
      <w:tr w:rsidR="003C70AA" w:rsidRPr="00220F01" w14:paraId="32B30765" w14:textId="77777777" w:rsidTr="0023700B">
        <w:tc>
          <w:tcPr>
            <w:tcW w:w="3539" w:type="dxa"/>
          </w:tcPr>
          <w:p w14:paraId="0B17AD68" w14:textId="77777777" w:rsidR="003C70AA" w:rsidRPr="00220F01" w:rsidRDefault="003C70AA" w:rsidP="00D61F4B">
            <w:pPr>
              <w:rPr>
                <w:rFonts w:ascii="Times New Roman" w:hAnsi="Times New Roman" w:cs="Times New Roman"/>
                <w:sz w:val="24"/>
                <w:szCs w:val="24"/>
                <w:lang w:val="kk-KZ"/>
              </w:rPr>
            </w:pPr>
            <w:r w:rsidRPr="00220F01">
              <w:rPr>
                <w:rFonts w:ascii="Times New Roman" w:hAnsi="Times New Roman" w:cs="Times New Roman"/>
                <w:sz w:val="24"/>
                <w:szCs w:val="24"/>
                <w:lang w:val="kk-KZ"/>
              </w:rPr>
              <w:t>Актуальность</w:t>
            </w:r>
          </w:p>
          <w:p w14:paraId="26643657" w14:textId="77777777" w:rsidR="003C70AA" w:rsidRPr="00220F01" w:rsidRDefault="003C70AA" w:rsidP="00D61F4B">
            <w:pPr>
              <w:rPr>
                <w:rFonts w:ascii="Times New Roman" w:hAnsi="Times New Roman" w:cs="Times New Roman"/>
                <w:sz w:val="24"/>
                <w:szCs w:val="24"/>
                <w:lang w:val="kk-KZ"/>
              </w:rPr>
            </w:pPr>
          </w:p>
        </w:tc>
        <w:tc>
          <w:tcPr>
            <w:tcW w:w="6095" w:type="dxa"/>
          </w:tcPr>
          <w:p w14:paraId="6D856CFD" w14:textId="4A6AD169" w:rsidR="003C70AA" w:rsidRPr="00456CFC" w:rsidRDefault="00456CFC" w:rsidP="00456CFC">
            <w:pPr>
              <w:pStyle w:val="a9"/>
              <w:spacing w:before="0" w:beforeAutospacing="0" w:after="0" w:afterAutospacing="0"/>
              <w:jc w:val="both"/>
              <w:rPr>
                <w:lang w:val="kk-KZ"/>
              </w:rPr>
            </w:pPr>
            <w:r>
              <w:rPr>
                <w:color w:val="000000"/>
              </w:rPr>
              <w:t>Потери азота в системах интенсивного животноводства имеют большое негативное экономическое воздействие и приводят к загрязнению окружающей среды. Бурый уголь, классифицируется как низкосортный уголь, является дешевым и легкодоступным материалом, преимущественно используемым для производства энергии и целей химического синтеза. Хотя бурый уголь в настоящее время является крупнейшим источником энергии в Казахстане, определенные физико-химические свойства этого угля оправдывают его использование в инновационных сельскохозяйственных технологиях для производства нового композитного компоста для снижения выбросов аммиака и сохранения ценного азота. Навоз крупного рогатого скота, компостированный вместе с бурым углем, может служить добавкой/</w:t>
            </w:r>
            <w:proofErr w:type="spellStart"/>
            <w:r>
              <w:rPr>
                <w:color w:val="000000"/>
              </w:rPr>
              <w:t>мелиорантом</w:t>
            </w:r>
            <w:proofErr w:type="spellEnd"/>
            <w:r>
              <w:rPr>
                <w:color w:val="000000"/>
              </w:rPr>
              <w:t xml:space="preserve"> для восстановления почвы и стимуляции урожая.</w:t>
            </w:r>
          </w:p>
        </w:tc>
      </w:tr>
      <w:tr w:rsidR="003C70AA" w:rsidRPr="00220F01" w14:paraId="08BF7A4B" w14:textId="77777777" w:rsidTr="0023700B">
        <w:tc>
          <w:tcPr>
            <w:tcW w:w="3539" w:type="dxa"/>
          </w:tcPr>
          <w:p w14:paraId="4B812B57" w14:textId="725B6300" w:rsidR="003C70AA" w:rsidRPr="00220F01" w:rsidRDefault="003C70AA" w:rsidP="00D61F4B">
            <w:pPr>
              <w:rPr>
                <w:rFonts w:ascii="Times New Roman" w:hAnsi="Times New Roman" w:cs="Times New Roman"/>
                <w:sz w:val="24"/>
                <w:szCs w:val="24"/>
                <w:lang w:val="kk-KZ"/>
              </w:rPr>
            </w:pPr>
            <w:r w:rsidRPr="00220F01">
              <w:rPr>
                <w:rFonts w:ascii="Times New Roman" w:hAnsi="Times New Roman" w:cs="Times New Roman"/>
                <w:sz w:val="24"/>
                <w:szCs w:val="24"/>
                <w:lang w:val="kk-KZ"/>
              </w:rPr>
              <w:t>Цель</w:t>
            </w:r>
          </w:p>
        </w:tc>
        <w:tc>
          <w:tcPr>
            <w:tcW w:w="6095" w:type="dxa"/>
          </w:tcPr>
          <w:p w14:paraId="356898ED" w14:textId="4CD025CE" w:rsidR="003C70AA" w:rsidRPr="00456CFC" w:rsidRDefault="00456CFC" w:rsidP="00456CFC">
            <w:pPr>
              <w:pStyle w:val="a9"/>
              <w:spacing w:before="0" w:beforeAutospacing="0" w:after="0" w:afterAutospacing="0"/>
              <w:jc w:val="both"/>
              <w:rPr>
                <w:lang w:val="kk-KZ"/>
              </w:rPr>
            </w:pPr>
            <w:r>
              <w:rPr>
                <w:color w:val="000000"/>
              </w:rPr>
              <w:t>Разработать устойчивую и рентабельную технологию композитного компоста (1), сочетающую навоз крупного рогатого скота и низкосортный уголь в контролируемых лабораторных и полевых условиях, количественно оценить его потенциальное влияние на здоровье и продуктивность почвы (2), а также тщательно изучить последующее воздействие на продуктивность, урожайность и качество сельскохозяйственных культур (3).</w:t>
            </w:r>
          </w:p>
        </w:tc>
      </w:tr>
      <w:tr w:rsidR="00236631" w:rsidRPr="00220F01" w14:paraId="19E0B0A1" w14:textId="77777777" w:rsidTr="0023700B">
        <w:tc>
          <w:tcPr>
            <w:tcW w:w="3539" w:type="dxa"/>
          </w:tcPr>
          <w:p w14:paraId="45E96DD2" w14:textId="038A5B79" w:rsidR="00236631" w:rsidRPr="00220F01" w:rsidRDefault="00236631" w:rsidP="00D61F4B">
            <w:pPr>
              <w:rPr>
                <w:rFonts w:ascii="Times New Roman" w:hAnsi="Times New Roman" w:cs="Times New Roman"/>
                <w:sz w:val="24"/>
                <w:szCs w:val="24"/>
                <w:lang w:val="kk-KZ"/>
              </w:rPr>
            </w:pPr>
            <w:r w:rsidRPr="00220F01">
              <w:rPr>
                <w:rFonts w:ascii="Times New Roman" w:hAnsi="Times New Roman" w:cs="Times New Roman"/>
                <w:sz w:val="24"/>
                <w:szCs w:val="24"/>
                <w:lang w:val="kk-KZ"/>
              </w:rPr>
              <w:t>Задачи</w:t>
            </w:r>
          </w:p>
        </w:tc>
        <w:tc>
          <w:tcPr>
            <w:tcW w:w="6095" w:type="dxa"/>
          </w:tcPr>
          <w:p w14:paraId="1C0A44BA" w14:textId="77777777" w:rsidR="00456CFC" w:rsidRDefault="00456CFC" w:rsidP="00456CFC">
            <w:pPr>
              <w:pStyle w:val="a9"/>
              <w:tabs>
                <w:tab w:val="left" w:pos="461"/>
              </w:tabs>
              <w:spacing w:before="0" w:beforeAutospacing="0" w:after="0" w:afterAutospacing="0"/>
              <w:ind w:firstLine="36"/>
              <w:jc w:val="both"/>
            </w:pPr>
            <w:r>
              <w:rPr>
                <w:color w:val="000000"/>
              </w:rPr>
              <w:t>-</w:t>
            </w:r>
            <w:r>
              <w:rPr>
                <w:rStyle w:val="apple-tab-span"/>
                <w:color w:val="000000"/>
              </w:rPr>
              <w:tab/>
            </w:r>
            <w:r>
              <w:rPr>
                <w:color w:val="000000"/>
              </w:rPr>
              <w:t>сбор и характеристики сырья, включая навоз крупного рогатого скота и бурый уголь. Знание природы сырья важно для разработки эффективной продуктовой стратегии. Образцы бурого угля будут отобраны из различных казахстанских угольных бассейнов с точки зрения их несопоставимого географического/экологического положения.</w:t>
            </w:r>
          </w:p>
          <w:p w14:paraId="50FB52A9" w14:textId="77777777" w:rsidR="00456CFC" w:rsidRDefault="00456CFC" w:rsidP="00456CFC">
            <w:pPr>
              <w:pStyle w:val="a9"/>
              <w:tabs>
                <w:tab w:val="left" w:pos="461"/>
              </w:tabs>
              <w:spacing w:before="0" w:beforeAutospacing="0" w:after="0" w:afterAutospacing="0"/>
              <w:ind w:firstLine="36"/>
              <w:jc w:val="both"/>
            </w:pPr>
            <w:r>
              <w:rPr>
                <w:color w:val="000000"/>
              </w:rPr>
              <w:t>- подготовка исходного сырья, то есть материалов для совместного компостирования с точным составом, технологическими условиями и соответствующей обработкой.</w:t>
            </w:r>
          </w:p>
          <w:p w14:paraId="549EF4FC" w14:textId="77777777" w:rsidR="00456CFC" w:rsidRDefault="00456CFC" w:rsidP="00456CFC">
            <w:pPr>
              <w:pStyle w:val="a9"/>
              <w:tabs>
                <w:tab w:val="left" w:pos="461"/>
              </w:tabs>
              <w:spacing w:before="0" w:beforeAutospacing="0" w:after="0" w:afterAutospacing="0"/>
              <w:ind w:firstLine="36"/>
              <w:jc w:val="both"/>
            </w:pPr>
            <w:r>
              <w:rPr>
                <w:color w:val="000000"/>
              </w:rPr>
              <w:t>- принятие и адаптирование компостирования в резервуарах. Будут построены специальные емкости для имитации полномасштабного процесса компостирования. Такое компостирование за пределами площадки (</w:t>
            </w:r>
            <w:proofErr w:type="spellStart"/>
            <w:r>
              <w:rPr>
                <w:i/>
                <w:iCs/>
                <w:color w:val="000000"/>
              </w:rPr>
              <w:t>off-site</w:t>
            </w:r>
            <w:proofErr w:type="spellEnd"/>
            <w:r>
              <w:rPr>
                <w:color w:val="000000"/>
              </w:rPr>
              <w:t>) обеспечивает лучший контроль и высокую эффективность процесса. Будут тщательно охарактеризованы физико-химические, биологические предпосылки и характеристики газовыделения при компостировании с использованием бурого угля.</w:t>
            </w:r>
          </w:p>
          <w:p w14:paraId="71294E59" w14:textId="77777777" w:rsidR="00456CFC" w:rsidRDefault="00456CFC" w:rsidP="00456CFC">
            <w:pPr>
              <w:pStyle w:val="a9"/>
              <w:tabs>
                <w:tab w:val="left" w:pos="461"/>
              </w:tabs>
              <w:spacing w:before="0" w:beforeAutospacing="0" w:after="0" w:afterAutospacing="0"/>
              <w:ind w:firstLine="36"/>
              <w:jc w:val="both"/>
            </w:pPr>
            <w:r>
              <w:rPr>
                <w:color w:val="000000"/>
              </w:rPr>
              <w:lastRenderedPageBreak/>
              <w:t xml:space="preserve">- изучение влияния условий эксплуатации и факторов окружающей среды (температура, рН, аэрация) для достижения наилучшей производительности системы. Также будет проведен тест на </w:t>
            </w:r>
            <w:proofErr w:type="spellStart"/>
            <w:r>
              <w:rPr>
                <w:color w:val="000000"/>
              </w:rPr>
              <w:t>фитотоксичность</w:t>
            </w:r>
            <w:proofErr w:type="spellEnd"/>
            <w:r>
              <w:rPr>
                <w:color w:val="000000"/>
              </w:rPr>
              <w:t xml:space="preserve"> для оценки применимости конечного продукта.</w:t>
            </w:r>
          </w:p>
          <w:p w14:paraId="58AF8E43" w14:textId="77777777" w:rsidR="00456CFC" w:rsidRDefault="00456CFC" w:rsidP="00456CFC">
            <w:pPr>
              <w:pStyle w:val="a9"/>
              <w:tabs>
                <w:tab w:val="left" w:pos="461"/>
              </w:tabs>
              <w:spacing w:before="0" w:beforeAutospacing="0" w:after="0" w:afterAutospacing="0"/>
              <w:ind w:firstLine="36"/>
              <w:jc w:val="both"/>
            </w:pPr>
            <w:r>
              <w:rPr>
                <w:color w:val="000000"/>
              </w:rPr>
              <w:t>- проектирование и управление полномасштабным компостированием в открытых валках. Эта система на месте (</w:t>
            </w:r>
            <w:proofErr w:type="spellStart"/>
            <w:r>
              <w:rPr>
                <w:i/>
                <w:iCs/>
                <w:color w:val="000000"/>
              </w:rPr>
              <w:t>on-site</w:t>
            </w:r>
            <w:proofErr w:type="spellEnd"/>
            <w:r>
              <w:rPr>
                <w:color w:val="000000"/>
              </w:rPr>
              <w:t>) при надлежащем планировании и инвестициях может обеспечить устойчивую стратегию компостирования.</w:t>
            </w:r>
          </w:p>
          <w:p w14:paraId="61F189C3" w14:textId="77777777" w:rsidR="00456CFC" w:rsidRDefault="00456CFC" w:rsidP="00456CFC">
            <w:pPr>
              <w:pStyle w:val="a9"/>
              <w:tabs>
                <w:tab w:val="left" w:pos="461"/>
              </w:tabs>
              <w:spacing w:before="0" w:beforeAutospacing="0" w:after="0" w:afterAutospacing="0"/>
              <w:ind w:firstLine="36"/>
              <w:jc w:val="both"/>
            </w:pPr>
            <w:r>
              <w:rPr>
                <w:color w:val="000000"/>
              </w:rPr>
              <w:t>- достижение максимального превращения навоза-бурого угля в компост за счет добавления наполнителя. Подробные исследования того, как наполнитель влияет на сырье, откроют новые возможности для достижения оптимальной эффективности компостирования.</w:t>
            </w:r>
          </w:p>
          <w:p w14:paraId="0A3EED7D" w14:textId="77777777" w:rsidR="00456CFC" w:rsidRDefault="00456CFC" w:rsidP="00456CFC">
            <w:pPr>
              <w:pStyle w:val="a9"/>
              <w:tabs>
                <w:tab w:val="left" w:pos="461"/>
              </w:tabs>
              <w:spacing w:before="0" w:beforeAutospacing="0" w:after="0" w:afterAutospacing="0"/>
              <w:ind w:firstLine="36"/>
              <w:jc w:val="both"/>
            </w:pPr>
            <w:r>
              <w:rPr>
                <w:color w:val="000000"/>
              </w:rPr>
              <w:t>- проведение всесторонних микробиологических/биохимических анализов для выявления структурного и функционального воздействия добавок на компостирование, а также экологических взаимодействий компост-микробов.</w:t>
            </w:r>
          </w:p>
          <w:p w14:paraId="2B297A40" w14:textId="77777777" w:rsidR="00456CFC" w:rsidRDefault="00456CFC" w:rsidP="00456CFC">
            <w:pPr>
              <w:pStyle w:val="a9"/>
              <w:tabs>
                <w:tab w:val="left" w:pos="461"/>
              </w:tabs>
              <w:spacing w:before="0" w:beforeAutospacing="0" w:after="0" w:afterAutospacing="0"/>
              <w:ind w:firstLine="36"/>
              <w:jc w:val="both"/>
            </w:pPr>
            <w:r>
              <w:rPr>
                <w:color w:val="000000"/>
              </w:rPr>
              <w:t>- оценка конечного продукта, т. е. композитного компоста для применения в полевых условиях. Агрономическая, экологическая и экономическая эффективность почвы с добавлением компоста будет оцениваться на статистической основе. Будет изучено внедрение интегрированных, разделенных компостов, а также отдельных сырьевых материалов в почву.</w:t>
            </w:r>
          </w:p>
          <w:p w14:paraId="2726E30A" w14:textId="02167E9C" w:rsidR="00236631" w:rsidRPr="00456CFC" w:rsidRDefault="00456CFC" w:rsidP="00456CFC">
            <w:pPr>
              <w:pStyle w:val="a9"/>
              <w:tabs>
                <w:tab w:val="left" w:pos="461"/>
              </w:tabs>
              <w:spacing w:before="0" w:beforeAutospacing="0" w:after="0" w:afterAutospacing="0"/>
              <w:ind w:firstLine="36"/>
              <w:jc w:val="both"/>
              <w:rPr>
                <w:lang w:val="kk-KZ"/>
              </w:rPr>
            </w:pPr>
            <w:r>
              <w:rPr>
                <w:color w:val="000000"/>
              </w:rPr>
              <w:t>- исследование реакции тестируемой культуры на внесение поправок в почву. Будут оцениваться урожайность и пищевая ценность, а также экономическая рентабельность. Этот шаг играет важную роль в установлении характеристик конечного продукта.</w:t>
            </w:r>
          </w:p>
        </w:tc>
      </w:tr>
      <w:tr w:rsidR="003C70AA" w:rsidRPr="00220F01" w14:paraId="023AD87B" w14:textId="77777777" w:rsidTr="0023700B">
        <w:tc>
          <w:tcPr>
            <w:tcW w:w="3539" w:type="dxa"/>
          </w:tcPr>
          <w:p w14:paraId="34C33995" w14:textId="77777777" w:rsidR="003C70AA" w:rsidRPr="00220F01" w:rsidRDefault="003C70AA" w:rsidP="00D61F4B">
            <w:pPr>
              <w:rPr>
                <w:rFonts w:ascii="Times New Roman" w:hAnsi="Times New Roman" w:cs="Times New Roman"/>
                <w:sz w:val="24"/>
                <w:szCs w:val="24"/>
                <w:lang w:val="kk-KZ"/>
              </w:rPr>
            </w:pPr>
            <w:r w:rsidRPr="00220F01">
              <w:rPr>
                <w:rFonts w:ascii="Times New Roman" w:hAnsi="Times New Roman" w:cs="Times New Roman"/>
                <w:sz w:val="24"/>
                <w:szCs w:val="24"/>
                <w:lang w:val="kk-KZ"/>
              </w:rPr>
              <w:lastRenderedPageBreak/>
              <w:t xml:space="preserve">Ожидаемые и достигнутые результаты </w:t>
            </w:r>
          </w:p>
          <w:p w14:paraId="4084D4A8" w14:textId="77777777" w:rsidR="003C70AA" w:rsidRPr="00220F01" w:rsidRDefault="003C70AA" w:rsidP="00D61F4B">
            <w:pPr>
              <w:rPr>
                <w:rFonts w:ascii="Times New Roman" w:hAnsi="Times New Roman" w:cs="Times New Roman"/>
                <w:sz w:val="24"/>
                <w:szCs w:val="24"/>
                <w:lang w:val="kk-KZ"/>
              </w:rPr>
            </w:pPr>
          </w:p>
        </w:tc>
        <w:tc>
          <w:tcPr>
            <w:tcW w:w="6095" w:type="dxa"/>
          </w:tcPr>
          <w:p w14:paraId="42DF0E78" w14:textId="719ED06C" w:rsidR="003C70AA" w:rsidRPr="00456CFC" w:rsidRDefault="00456CFC" w:rsidP="00456CFC">
            <w:pPr>
              <w:pStyle w:val="a9"/>
              <w:shd w:val="clear" w:color="auto" w:fill="FFFFFF"/>
              <w:spacing w:before="0" w:beforeAutospacing="0" w:after="0" w:afterAutospacing="0"/>
              <w:jc w:val="both"/>
              <w:rPr>
                <w:color w:val="222222"/>
              </w:rPr>
            </w:pPr>
            <w:r>
              <w:rPr>
                <w:color w:val="222222"/>
              </w:rPr>
              <w:t>В результате реализации исследовательского проекта будет разработан надежный, активный и рентабельный метод совместного компостирования навоза крупного рогатого скота и низкосортного угля, продукты совместного компостирования будут применены для улучшения плодородия почвы и увеличения урожайности кукурузы.</w:t>
            </w:r>
          </w:p>
        </w:tc>
      </w:tr>
      <w:tr w:rsidR="003C70AA" w:rsidRPr="006532FC" w14:paraId="2B05CD69" w14:textId="77777777" w:rsidTr="0023700B">
        <w:tc>
          <w:tcPr>
            <w:tcW w:w="3539" w:type="dxa"/>
          </w:tcPr>
          <w:p w14:paraId="6D22B3B0" w14:textId="633C9299" w:rsidR="003C70AA" w:rsidRPr="00220F01" w:rsidRDefault="003C70AA" w:rsidP="00D61F4B">
            <w:pPr>
              <w:rPr>
                <w:rFonts w:ascii="Times New Roman" w:hAnsi="Times New Roman" w:cs="Times New Roman"/>
                <w:sz w:val="24"/>
                <w:szCs w:val="24"/>
                <w:lang w:val="kk-KZ"/>
              </w:rPr>
            </w:pPr>
            <w:r w:rsidRPr="00220F01">
              <w:rPr>
                <w:rFonts w:ascii="Times New Roman" w:hAnsi="Times New Roman" w:cs="Times New Roman"/>
                <w:sz w:val="24"/>
                <w:szCs w:val="24"/>
                <w:lang w:val="kk-KZ"/>
              </w:rPr>
              <w:t>Имена и фамилии членов исследовательской группы с их идентификаторами (Scopus Author ID, Researcher ID, ORCID, при наличии) и ссылками на соответствующие профили</w:t>
            </w:r>
          </w:p>
        </w:tc>
        <w:tc>
          <w:tcPr>
            <w:tcW w:w="6095" w:type="dxa"/>
          </w:tcPr>
          <w:p w14:paraId="4F2267B0" w14:textId="77777777" w:rsidR="00220F01" w:rsidRPr="00357219" w:rsidRDefault="00000000" w:rsidP="002C58FE">
            <w:pPr>
              <w:tabs>
                <w:tab w:val="left" w:pos="319"/>
              </w:tabs>
              <w:jc w:val="both"/>
              <w:rPr>
                <w:rFonts w:ascii="Times New Roman" w:eastAsia="Times New Roman" w:hAnsi="Times New Roman" w:cs="Times New Roman"/>
                <w:color w:val="000000"/>
                <w:sz w:val="24"/>
                <w:szCs w:val="24"/>
                <w:lang w:val="kk-KZ" w:eastAsia="zh-CN"/>
              </w:rPr>
            </w:pPr>
            <w:hyperlink r:id="rId7" w:history="1">
              <w:r w:rsidR="00456CFC" w:rsidRPr="00357219">
                <w:rPr>
                  <w:rFonts w:ascii="Times New Roman" w:eastAsia="Times New Roman" w:hAnsi="Times New Roman" w:cs="Times New Roman"/>
                  <w:color w:val="000000"/>
                  <w:sz w:val="24"/>
                  <w:szCs w:val="24"/>
                  <w:lang w:val="kk-KZ" w:eastAsia="zh-CN"/>
                </w:rPr>
                <w:t>Жұбанова Ажар Ахметқызы, Доктор биологических наук, профессор</w:t>
              </w:r>
            </w:hyperlink>
            <w:r w:rsidR="00456CFC" w:rsidRPr="00357219">
              <w:rPr>
                <w:rFonts w:ascii="Times New Roman" w:eastAsia="Times New Roman" w:hAnsi="Times New Roman" w:cs="Times New Roman"/>
                <w:color w:val="000000"/>
                <w:sz w:val="24"/>
                <w:szCs w:val="24"/>
                <w:lang w:val="kk-KZ" w:eastAsia="zh-CN"/>
              </w:rPr>
              <w:t xml:space="preserve"> Индекс Хирша – 7, ID в Scopus: 55768715900, ID в Web of Science: Q-4319-2016; ORCID ID: 0000-0002-6942-5133.</w:t>
            </w:r>
          </w:p>
          <w:p w14:paraId="45FB97A9" w14:textId="77777777" w:rsidR="00456CFC" w:rsidRPr="00357219" w:rsidRDefault="00456CFC" w:rsidP="002C58FE">
            <w:pPr>
              <w:tabs>
                <w:tab w:val="left" w:pos="319"/>
              </w:tabs>
              <w:jc w:val="both"/>
              <w:rPr>
                <w:rFonts w:ascii="Times New Roman" w:eastAsia="Times New Roman" w:hAnsi="Times New Roman" w:cs="Times New Roman"/>
                <w:color w:val="000000"/>
                <w:sz w:val="24"/>
                <w:szCs w:val="24"/>
                <w:lang w:val="en-US" w:eastAsia="zh-CN"/>
              </w:rPr>
            </w:pPr>
            <w:proofErr w:type="spellStart"/>
            <w:r w:rsidRPr="00A01E19">
              <w:rPr>
                <w:rFonts w:ascii="Times New Roman" w:eastAsia="Times New Roman" w:hAnsi="Times New Roman" w:cs="Times New Roman"/>
                <w:color w:val="000000"/>
                <w:sz w:val="24"/>
                <w:szCs w:val="24"/>
                <w:lang w:eastAsia="zh-CN"/>
              </w:rPr>
              <w:t>Акимбеков</w:t>
            </w:r>
            <w:proofErr w:type="spellEnd"/>
            <w:r w:rsidRPr="00A01E19">
              <w:rPr>
                <w:rFonts w:ascii="Times New Roman" w:eastAsia="Times New Roman" w:hAnsi="Times New Roman" w:cs="Times New Roman"/>
                <w:color w:val="000000"/>
                <w:sz w:val="24"/>
                <w:szCs w:val="24"/>
                <w:lang w:eastAsia="zh-CN"/>
              </w:rPr>
              <w:t xml:space="preserve"> </w:t>
            </w:r>
            <w:proofErr w:type="spellStart"/>
            <w:r w:rsidRPr="00A01E19">
              <w:rPr>
                <w:rFonts w:ascii="Times New Roman" w:eastAsia="Times New Roman" w:hAnsi="Times New Roman" w:cs="Times New Roman"/>
                <w:color w:val="000000"/>
                <w:sz w:val="24"/>
                <w:szCs w:val="24"/>
                <w:lang w:eastAsia="zh-CN"/>
              </w:rPr>
              <w:t>Нуралы</w:t>
            </w:r>
            <w:proofErr w:type="spellEnd"/>
            <w:r w:rsidRPr="00A01E19">
              <w:rPr>
                <w:rFonts w:ascii="Times New Roman" w:eastAsia="Times New Roman" w:hAnsi="Times New Roman" w:cs="Times New Roman"/>
                <w:color w:val="000000"/>
                <w:sz w:val="24"/>
                <w:szCs w:val="24"/>
                <w:lang w:eastAsia="zh-CN"/>
              </w:rPr>
              <w:t xml:space="preserve"> </w:t>
            </w:r>
            <w:proofErr w:type="spellStart"/>
            <w:r w:rsidRPr="00A01E19">
              <w:rPr>
                <w:rFonts w:ascii="Times New Roman" w:eastAsia="Times New Roman" w:hAnsi="Times New Roman" w:cs="Times New Roman"/>
                <w:color w:val="000000"/>
                <w:sz w:val="24"/>
                <w:szCs w:val="24"/>
                <w:lang w:eastAsia="zh-CN"/>
              </w:rPr>
              <w:t>Шардарбекович</w:t>
            </w:r>
            <w:proofErr w:type="spellEnd"/>
            <w:r w:rsidRPr="00A01E19">
              <w:rPr>
                <w:rFonts w:ascii="Times New Roman" w:eastAsia="Times New Roman" w:hAnsi="Times New Roman" w:cs="Times New Roman"/>
                <w:color w:val="000000"/>
                <w:sz w:val="24"/>
                <w:szCs w:val="24"/>
                <w:lang w:eastAsia="zh-CN"/>
              </w:rPr>
              <w:t xml:space="preserve">, </w:t>
            </w:r>
            <w:proofErr w:type="spellStart"/>
            <w:r w:rsidRPr="00A01E19">
              <w:rPr>
                <w:rFonts w:ascii="Times New Roman" w:eastAsia="Times New Roman" w:hAnsi="Times New Roman" w:cs="Times New Roman"/>
                <w:color w:val="000000"/>
                <w:sz w:val="24"/>
                <w:szCs w:val="24"/>
                <w:lang w:eastAsia="zh-CN"/>
              </w:rPr>
              <w:t>Ph.D</w:t>
            </w:r>
            <w:proofErr w:type="spellEnd"/>
            <w:r w:rsidRPr="00A01E19">
              <w:rPr>
                <w:rFonts w:ascii="Times New Roman" w:eastAsia="Times New Roman" w:hAnsi="Times New Roman" w:cs="Times New Roman"/>
                <w:color w:val="000000"/>
                <w:sz w:val="24"/>
                <w:szCs w:val="24"/>
                <w:lang w:eastAsia="zh-CN"/>
              </w:rPr>
              <w:t xml:space="preserve">. Индекс Хирша – 12. </w:t>
            </w:r>
            <w:r w:rsidRPr="00357219">
              <w:rPr>
                <w:rFonts w:ascii="Times New Roman" w:eastAsia="Times New Roman" w:hAnsi="Times New Roman" w:cs="Times New Roman"/>
                <w:color w:val="000000"/>
                <w:sz w:val="24"/>
                <w:szCs w:val="24"/>
                <w:lang w:val="en-US" w:eastAsia="zh-CN"/>
              </w:rPr>
              <w:t xml:space="preserve">ID </w:t>
            </w:r>
            <w:r w:rsidRPr="00A01E19">
              <w:rPr>
                <w:rFonts w:ascii="Times New Roman" w:eastAsia="Times New Roman" w:hAnsi="Times New Roman" w:cs="Times New Roman"/>
                <w:color w:val="000000"/>
                <w:sz w:val="24"/>
                <w:szCs w:val="24"/>
                <w:lang w:eastAsia="zh-CN"/>
              </w:rPr>
              <w:t>в</w:t>
            </w:r>
            <w:r w:rsidRPr="00357219">
              <w:rPr>
                <w:rFonts w:ascii="Times New Roman" w:eastAsia="Times New Roman" w:hAnsi="Times New Roman" w:cs="Times New Roman"/>
                <w:color w:val="000000"/>
                <w:sz w:val="24"/>
                <w:szCs w:val="24"/>
                <w:lang w:val="en-US" w:eastAsia="zh-CN"/>
              </w:rPr>
              <w:t xml:space="preserve"> Scopus: 45160897400, ID </w:t>
            </w:r>
            <w:r w:rsidRPr="00A01E19">
              <w:rPr>
                <w:rFonts w:ascii="Times New Roman" w:eastAsia="Times New Roman" w:hAnsi="Times New Roman" w:cs="Times New Roman"/>
                <w:color w:val="000000"/>
                <w:sz w:val="24"/>
                <w:szCs w:val="24"/>
                <w:lang w:eastAsia="zh-CN"/>
              </w:rPr>
              <w:t>в</w:t>
            </w:r>
            <w:r w:rsidRPr="00357219">
              <w:rPr>
                <w:rFonts w:ascii="Times New Roman" w:eastAsia="Times New Roman" w:hAnsi="Times New Roman" w:cs="Times New Roman"/>
                <w:color w:val="000000"/>
                <w:sz w:val="24"/>
                <w:szCs w:val="24"/>
                <w:lang w:val="en-US" w:eastAsia="zh-CN"/>
              </w:rPr>
              <w:t xml:space="preserve"> Web of Science: A-</w:t>
            </w:r>
            <w:proofErr w:type="gramStart"/>
            <w:r w:rsidRPr="00357219">
              <w:rPr>
                <w:rFonts w:ascii="Times New Roman" w:eastAsia="Times New Roman" w:hAnsi="Times New Roman" w:cs="Times New Roman"/>
                <w:color w:val="000000"/>
                <w:sz w:val="24"/>
                <w:szCs w:val="24"/>
                <w:lang w:val="en-US" w:eastAsia="zh-CN"/>
              </w:rPr>
              <w:t>5130-2014</w:t>
            </w:r>
            <w:proofErr w:type="gramEnd"/>
            <w:r w:rsidRPr="00357219">
              <w:rPr>
                <w:rFonts w:ascii="Times New Roman" w:eastAsia="Times New Roman" w:hAnsi="Times New Roman" w:cs="Times New Roman"/>
                <w:color w:val="000000"/>
                <w:sz w:val="24"/>
                <w:szCs w:val="24"/>
                <w:lang w:val="en-US" w:eastAsia="zh-CN"/>
              </w:rPr>
              <w:t xml:space="preserve">; </w:t>
            </w:r>
            <w:r w:rsidRPr="00A01E19">
              <w:rPr>
                <w:rFonts w:ascii="Times New Roman" w:eastAsia="Times New Roman" w:hAnsi="Times New Roman" w:cs="Times New Roman"/>
                <w:color w:val="000000"/>
                <w:sz w:val="24"/>
                <w:szCs w:val="24"/>
                <w:lang w:eastAsia="zh-CN"/>
              </w:rPr>
              <w:t>идентификатор</w:t>
            </w:r>
            <w:r w:rsidRPr="00357219">
              <w:rPr>
                <w:rFonts w:ascii="Times New Roman" w:eastAsia="Times New Roman" w:hAnsi="Times New Roman" w:cs="Times New Roman"/>
                <w:color w:val="000000"/>
                <w:sz w:val="24"/>
                <w:szCs w:val="24"/>
                <w:lang w:val="en-US" w:eastAsia="zh-CN"/>
              </w:rPr>
              <w:t xml:space="preserve"> ORCID: 0000-0002-5262-5155.</w:t>
            </w:r>
          </w:p>
          <w:p w14:paraId="5D6FB64C" w14:textId="77777777" w:rsidR="00456CFC" w:rsidRPr="00357219" w:rsidRDefault="00A01E19" w:rsidP="002C58FE">
            <w:pPr>
              <w:tabs>
                <w:tab w:val="left" w:pos="319"/>
              </w:tabs>
              <w:jc w:val="both"/>
              <w:rPr>
                <w:rFonts w:ascii="Times New Roman" w:eastAsia="Times New Roman" w:hAnsi="Times New Roman" w:cs="Times New Roman"/>
                <w:color w:val="000000"/>
                <w:sz w:val="24"/>
                <w:szCs w:val="24"/>
                <w:lang w:val="en-US" w:eastAsia="zh-CN"/>
              </w:rPr>
            </w:pPr>
            <w:r w:rsidRPr="00A01E19">
              <w:rPr>
                <w:rFonts w:ascii="Times New Roman" w:eastAsia="Times New Roman" w:hAnsi="Times New Roman" w:cs="Times New Roman"/>
                <w:color w:val="000000"/>
                <w:sz w:val="24"/>
                <w:szCs w:val="24"/>
                <w:lang w:eastAsia="zh-CN"/>
              </w:rPr>
              <w:t>Тастамбек</w:t>
            </w:r>
            <w:r w:rsidRPr="006532FC">
              <w:rPr>
                <w:rFonts w:ascii="Times New Roman" w:eastAsia="Times New Roman" w:hAnsi="Times New Roman" w:cs="Times New Roman"/>
                <w:color w:val="000000"/>
                <w:sz w:val="24"/>
                <w:szCs w:val="24"/>
                <w:lang w:val="en-US" w:eastAsia="zh-CN"/>
              </w:rPr>
              <w:t xml:space="preserve"> </w:t>
            </w:r>
            <w:proofErr w:type="spellStart"/>
            <w:r w:rsidRPr="00A01E19">
              <w:rPr>
                <w:rFonts w:ascii="Times New Roman" w:eastAsia="Times New Roman" w:hAnsi="Times New Roman" w:cs="Times New Roman"/>
                <w:color w:val="000000"/>
                <w:sz w:val="24"/>
                <w:szCs w:val="24"/>
                <w:lang w:eastAsia="zh-CN"/>
              </w:rPr>
              <w:t>Қуаныш</w:t>
            </w:r>
            <w:proofErr w:type="spellEnd"/>
            <w:r w:rsidRPr="006532FC">
              <w:rPr>
                <w:rFonts w:ascii="Times New Roman" w:eastAsia="Times New Roman" w:hAnsi="Times New Roman" w:cs="Times New Roman"/>
                <w:color w:val="000000"/>
                <w:sz w:val="24"/>
                <w:szCs w:val="24"/>
                <w:lang w:val="en-US" w:eastAsia="zh-CN"/>
              </w:rPr>
              <w:t xml:space="preserve"> </w:t>
            </w:r>
            <w:proofErr w:type="spellStart"/>
            <w:r w:rsidRPr="00A01E19">
              <w:rPr>
                <w:rFonts w:ascii="Times New Roman" w:eastAsia="Times New Roman" w:hAnsi="Times New Roman" w:cs="Times New Roman"/>
                <w:color w:val="000000"/>
                <w:sz w:val="24"/>
                <w:szCs w:val="24"/>
                <w:lang w:eastAsia="zh-CN"/>
              </w:rPr>
              <w:t>Талғатұлы</w:t>
            </w:r>
            <w:proofErr w:type="spellEnd"/>
            <w:r w:rsidRPr="006532FC">
              <w:rPr>
                <w:rFonts w:ascii="Times New Roman" w:eastAsia="Times New Roman" w:hAnsi="Times New Roman" w:cs="Times New Roman"/>
                <w:color w:val="000000"/>
                <w:sz w:val="24"/>
                <w:szCs w:val="24"/>
                <w:lang w:val="en-US" w:eastAsia="zh-CN"/>
              </w:rPr>
              <w:t xml:space="preserve">, Ph.D. </w:t>
            </w:r>
            <w:r w:rsidRPr="00A01E19">
              <w:rPr>
                <w:rFonts w:ascii="Times New Roman" w:eastAsia="Times New Roman" w:hAnsi="Times New Roman" w:cs="Times New Roman"/>
                <w:color w:val="000000"/>
                <w:sz w:val="24"/>
                <w:szCs w:val="24"/>
                <w:lang w:eastAsia="zh-CN"/>
              </w:rPr>
              <w:t>Индекс</w:t>
            </w:r>
            <w:r w:rsidRPr="006532FC">
              <w:rPr>
                <w:rFonts w:ascii="Times New Roman" w:eastAsia="Times New Roman" w:hAnsi="Times New Roman" w:cs="Times New Roman"/>
                <w:color w:val="000000"/>
                <w:sz w:val="24"/>
                <w:szCs w:val="24"/>
                <w:lang w:val="en-US" w:eastAsia="zh-CN"/>
              </w:rPr>
              <w:t xml:space="preserve"> </w:t>
            </w:r>
            <w:r w:rsidRPr="00A01E19">
              <w:rPr>
                <w:rFonts w:ascii="Times New Roman" w:eastAsia="Times New Roman" w:hAnsi="Times New Roman" w:cs="Times New Roman"/>
                <w:color w:val="000000"/>
                <w:sz w:val="24"/>
                <w:szCs w:val="24"/>
                <w:lang w:eastAsia="zh-CN"/>
              </w:rPr>
              <w:t>Хирша</w:t>
            </w:r>
            <w:r w:rsidRPr="006532FC">
              <w:rPr>
                <w:rFonts w:ascii="Times New Roman" w:eastAsia="Times New Roman" w:hAnsi="Times New Roman" w:cs="Times New Roman"/>
                <w:color w:val="000000"/>
                <w:sz w:val="24"/>
                <w:szCs w:val="24"/>
                <w:lang w:val="en-US" w:eastAsia="zh-CN"/>
              </w:rPr>
              <w:t xml:space="preserve"> – 7. </w:t>
            </w:r>
            <w:r w:rsidRPr="00357219">
              <w:rPr>
                <w:rFonts w:ascii="Times New Roman" w:eastAsia="Times New Roman" w:hAnsi="Times New Roman" w:cs="Times New Roman"/>
                <w:color w:val="000000"/>
                <w:sz w:val="24"/>
                <w:szCs w:val="24"/>
                <w:lang w:val="en-US" w:eastAsia="zh-CN"/>
              </w:rPr>
              <w:t xml:space="preserve">ID </w:t>
            </w:r>
            <w:r w:rsidRPr="00A01E19">
              <w:rPr>
                <w:rFonts w:ascii="Times New Roman" w:eastAsia="Times New Roman" w:hAnsi="Times New Roman" w:cs="Times New Roman"/>
                <w:color w:val="000000"/>
                <w:sz w:val="24"/>
                <w:szCs w:val="24"/>
                <w:lang w:eastAsia="zh-CN"/>
              </w:rPr>
              <w:t>в</w:t>
            </w:r>
            <w:r w:rsidRPr="00357219">
              <w:rPr>
                <w:rFonts w:ascii="Times New Roman" w:eastAsia="Times New Roman" w:hAnsi="Times New Roman" w:cs="Times New Roman"/>
                <w:color w:val="000000"/>
                <w:sz w:val="24"/>
                <w:szCs w:val="24"/>
                <w:lang w:val="en-US" w:eastAsia="zh-CN"/>
              </w:rPr>
              <w:t xml:space="preserve"> Scopus: 57200176041, ID </w:t>
            </w:r>
            <w:r w:rsidRPr="00A01E19">
              <w:rPr>
                <w:rFonts w:ascii="Times New Roman" w:eastAsia="Times New Roman" w:hAnsi="Times New Roman" w:cs="Times New Roman"/>
                <w:color w:val="000000"/>
                <w:sz w:val="24"/>
                <w:szCs w:val="24"/>
                <w:lang w:eastAsia="zh-CN"/>
              </w:rPr>
              <w:t>в</w:t>
            </w:r>
            <w:r w:rsidRPr="00357219">
              <w:rPr>
                <w:rFonts w:ascii="Times New Roman" w:eastAsia="Times New Roman" w:hAnsi="Times New Roman" w:cs="Times New Roman"/>
                <w:color w:val="000000"/>
                <w:sz w:val="24"/>
                <w:szCs w:val="24"/>
                <w:lang w:val="en-US" w:eastAsia="zh-CN"/>
              </w:rPr>
              <w:t xml:space="preserve"> Web of Science: AAO-</w:t>
            </w:r>
            <w:proofErr w:type="gramStart"/>
            <w:r w:rsidRPr="00357219">
              <w:rPr>
                <w:rFonts w:ascii="Times New Roman" w:eastAsia="Times New Roman" w:hAnsi="Times New Roman" w:cs="Times New Roman"/>
                <w:color w:val="000000"/>
                <w:sz w:val="24"/>
                <w:szCs w:val="24"/>
                <w:lang w:val="en-US" w:eastAsia="zh-CN"/>
              </w:rPr>
              <w:t>3781-2020</w:t>
            </w:r>
            <w:proofErr w:type="gramEnd"/>
            <w:r w:rsidRPr="00357219">
              <w:rPr>
                <w:rFonts w:ascii="Times New Roman" w:eastAsia="Times New Roman" w:hAnsi="Times New Roman" w:cs="Times New Roman"/>
                <w:color w:val="000000"/>
                <w:sz w:val="24"/>
                <w:szCs w:val="24"/>
                <w:lang w:val="en-US" w:eastAsia="zh-CN"/>
              </w:rPr>
              <w:t xml:space="preserve">; </w:t>
            </w:r>
            <w:r w:rsidRPr="00A01E19">
              <w:rPr>
                <w:rFonts w:ascii="Times New Roman" w:eastAsia="Times New Roman" w:hAnsi="Times New Roman" w:cs="Times New Roman"/>
                <w:color w:val="000000"/>
                <w:sz w:val="24"/>
                <w:szCs w:val="24"/>
                <w:lang w:eastAsia="zh-CN"/>
              </w:rPr>
              <w:t>идентификатор</w:t>
            </w:r>
            <w:r w:rsidRPr="00357219">
              <w:rPr>
                <w:rFonts w:ascii="Times New Roman" w:eastAsia="Times New Roman" w:hAnsi="Times New Roman" w:cs="Times New Roman"/>
                <w:color w:val="000000"/>
                <w:sz w:val="24"/>
                <w:szCs w:val="24"/>
                <w:lang w:val="en-US" w:eastAsia="zh-CN"/>
              </w:rPr>
              <w:t xml:space="preserve"> ORCID: 0000-0002-2338-8816</w:t>
            </w:r>
          </w:p>
          <w:p w14:paraId="676FDE45" w14:textId="77777777" w:rsidR="00A01E19" w:rsidRPr="006532FC" w:rsidRDefault="00A01E19" w:rsidP="002C58FE">
            <w:pPr>
              <w:tabs>
                <w:tab w:val="left" w:pos="319"/>
              </w:tabs>
              <w:jc w:val="both"/>
              <w:rPr>
                <w:rFonts w:ascii="Times New Roman" w:eastAsia="Times New Roman" w:hAnsi="Times New Roman" w:cs="Times New Roman"/>
                <w:color w:val="000000"/>
                <w:sz w:val="24"/>
                <w:szCs w:val="24"/>
                <w:lang w:val="en-US" w:eastAsia="zh-CN"/>
              </w:rPr>
            </w:pPr>
            <w:r w:rsidRPr="00A01E19">
              <w:rPr>
                <w:rFonts w:ascii="Times New Roman" w:eastAsia="Times New Roman" w:hAnsi="Times New Roman" w:cs="Times New Roman"/>
                <w:color w:val="000000"/>
                <w:sz w:val="24"/>
                <w:szCs w:val="24"/>
                <w:lang w:eastAsia="zh-CN"/>
              </w:rPr>
              <w:lastRenderedPageBreak/>
              <w:t>Алибекова</w:t>
            </w:r>
            <w:r w:rsidRPr="006532FC">
              <w:rPr>
                <w:rFonts w:ascii="Times New Roman" w:eastAsia="Times New Roman" w:hAnsi="Times New Roman" w:cs="Times New Roman"/>
                <w:color w:val="000000"/>
                <w:sz w:val="24"/>
                <w:szCs w:val="24"/>
                <w:lang w:val="en-US" w:eastAsia="zh-CN"/>
              </w:rPr>
              <w:t xml:space="preserve"> </w:t>
            </w:r>
            <w:r w:rsidRPr="00A01E19">
              <w:rPr>
                <w:rFonts w:ascii="Times New Roman" w:eastAsia="Times New Roman" w:hAnsi="Times New Roman" w:cs="Times New Roman"/>
                <w:color w:val="000000"/>
                <w:sz w:val="24"/>
                <w:szCs w:val="24"/>
                <w:lang w:eastAsia="zh-CN"/>
              </w:rPr>
              <w:t>Алина</w:t>
            </w:r>
            <w:r w:rsidRPr="006532FC">
              <w:rPr>
                <w:rFonts w:ascii="Times New Roman" w:eastAsia="Times New Roman" w:hAnsi="Times New Roman" w:cs="Times New Roman"/>
                <w:color w:val="000000"/>
                <w:sz w:val="24"/>
                <w:szCs w:val="24"/>
                <w:lang w:val="en-US" w:eastAsia="zh-CN"/>
              </w:rPr>
              <w:t xml:space="preserve"> </w:t>
            </w:r>
            <w:proofErr w:type="spellStart"/>
            <w:r w:rsidRPr="00A01E19">
              <w:rPr>
                <w:rFonts w:ascii="Times New Roman" w:eastAsia="Times New Roman" w:hAnsi="Times New Roman" w:cs="Times New Roman"/>
                <w:color w:val="000000"/>
                <w:sz w:val="24"/>
                <w:szCs w:val="24"/>
                <w:lang w:eastAsia="zh-CN"/>
              </w:rPr>
              <w:t>Алтынбековна</w:t>
            </w:r>
            <w:proofErr w:type="spellEnd"/>
            <w:r w:rsidRPr="006532FC">
              <w:rPr>
                <w:rFonts w:ascii="Times New Roman" w:eastAsia="Times New Roman" w:hAnsi="Times New Roman" w:cs="Times New Roman"/>
                <w:color w:val="000000"/>
                <w:sz w:val="24"/>
                <w:szCs w:val="24"/>
                <w:lang w:val="en-US" w:eastAsia="zh-CN"/>
              </w:rPr>
              <w:t xml:space="preserve">, </w:t>
            </w:r>
            <w:r w:rsidRPr="00A01E19">
              <w:rPr>
                <w:rFonts w:ascii="Times New Roman" w:eastAsia="Times New Roman" w:hAnsi="Times New Roman" w:cs="Times New Roman"/>
                <w:color w:val="000000"/>
                <w:sz w:val="24"/>
                <w:szCs w:val="24"/>
                <w:lang w:eastAsia="zh-CN"/>
              </w:rPr>
              <w:t>докторант</w:t>
            </w:r>
            <w:r w:rsidRPr="006532FC">
              <w:rPr>
                <w:rFonts w:ascii="Times New Roman" w:eastAsia="Times New Roman" w:hAnsi="Times New Roman" w:cs="Times New Roman"/>
                <w:color w:val="000000"/>
                <w:sz w:val="24"/>
                <w:szCs w:val="24"/>
                <w:lang w:val="en-US" w:eastAsia="zh-CN"/>
              </w:rPr>
              <w:t xml:space="preserve"> </w:t>
            </w:r>
            <w:r w:rsidRPr="00A01E19">
              <w:rPr>
                <w:rFonts w:ascii="Times New Roman" w:eastAsia="Times New Roman" w:hAnsi="Times New Roman" w:cs="Times New Roman"/>
                <w:color w:val="000000"/>
                <w:sz w:val="24"/>
                <w:szCs w:val="24"/>
                <w:lang w:eastAsia="zh-CN"/>
              </w:rPr>
              <w:t>Индекс</w:t>
            </w:r>
            <w:r w:rsidRPr="006532FC">
              <w:rPr>
                <w:rFonts w:ascii="Times New Roman" w:eastAsia="Times New Roman" w:hAnsi="Times New Roman" w:cs="Times New Roman"/>
                <w:color w:val="000000"/>
                <w:sz w:val="24"/>
                <w:szCs w:val="24"/>
                <w:lang w:val="en-US" w:eastAsia="zh-CN"/>
              </w:rPr>
              <w:t xml:space="preserve"> </w:t>
            </w:r>
            <w:r w:rsidRPr="00A01E19">
              <w:rPr>
                <w:rFonts w:ascii="Times New Roman" w:eastAsia="Times New Roman" w:hAnsi="Times New Roman" w:cs="Times New Roman"/>
                <w:color w:val="000000"/>
                <w:sz w:val="24"/>
                <w:szCs w:val="24"/>
                <w:lang w:eastAsia="zh-CN"/>
              </w:rPr>
              <w:t>Хирша</w:t>
            </w:r>
            <w:r w:rsidRPr="006532FC">
              <w:rPr>
                <w:rFonts w:ascii="Times New Roman" w:eastAsia="Times New Roman" w:hAnsi="Times New Roman" w:cs="Times New Roman"/>
                <w:color w:val="000000"/>
                <w:sz w:val="24"/>
                <w:szCs w:val="24"/>
                <w:lang w:val="en-US" w:eastAsia="zh-CN"/>
              </w:rPr>
              <w:t xml:space="preserve"> – 0, ID </w:t>
            </w:r>
            <w:r w:rsidRPr="00A01E19">
              <w:rPr>
                <w:rFonts w:ascii="Times New Roman" w:eastAsia="Times New Roman" w:hAnsi="Times New Roman" w:cs="Times New Roman"/>
                <w:color w:val="000000"/>
                <w:sz w:val="24"/>
                <w:szCs w:val="24"/>
                <w:lang w:eastAsia="zh-CN"/>
              </w:rPr>
              <w:t>в</w:t>
            </w:r>
            <w:r w:rsidRPr="006532FC">
              <w:rPr>
                <w:rFonts w:ascii="Times New Roman" w:eastAsia="Times New Roman" w:hAnsi="Times New Roman" w:cs="Times New Roman"/>
                <w:color w:val="000000"/>
                <w:sz w:val="24"/>
                <w:szCs w:val="24"/>
                <w:lang w:val="en-US" w:eastAsia="zh-CN"/>
              </w:rPr>
              <w:t xml:space="preserve"> Scopus: 0, ID </w:t>
            </w:r>
            <w:r w:rsidRPr="00A01E19">
              <w:rPr>
                <w:rFonts w:ascii="Times New Roman" w:eastAsia="Times New Roman" w:hAnsi="Times New Roman" w:cs="Times New Roman"/>
                <w:color w:val="000000"/>
                <w:sz w:val="24"/>
                <w:szCs w:val="24"/>
                <w:lang w:eastAsia="zh-CN"/>
              </w:rPr>
              <w:t>в</w:t>
            </w:r>
            <w:r w:rsidRPr="006532FC">
              <w:rPr>
                <w:rFonts w:ascii="Times New Roman" w:eastAsia="Times New Roman" w:hAnsi="Times New Roman" w:cs="Times New Roman"/>
                <w:color w:val="000000"/>
                <w:sz w:val="24"/>
                <w:szCs w:val="24"/>
                <w:lang w:val="en-US" w:eastAsia="zh-CN"/>
              </w:rPr>
              <w:t xml:space="preserve"> Web of Science: AGF-</w:t>
            </w:r>
            <w:proofErr w:type="gramStart"/>
            <w:r w:rsidRPr="006532FC">
              <w:rPr>
                <w:rFonts w:ascii="Times New Roman" w:eastAsia="Times New Roman" w:hAnsi="Times New Roman" w:cs="Times New Roman"/>
                <w:color w:val="000000"/>
                <w:sz w:val="24"/>
                <w:szCs w:val="24"/>
                <w:lang w:val="en-US" w:eastAsia="zh-CN"/>
              </w:rPr>
              <w:t>4851-2022</w:t>
            </w:r>
            <w:proofErr w:type="gramEnd"/>
            <w:r w:rsidRPr="006532FC">
              <w:rPr>
                <w:rFonts w:ascii="Times New Roman" w:eastAsia="Times New Roman" w:hAnsi="Times New Roman" w:cs="Times New Roman"/>
                <w:color w:val="000000"/>
                <w:sz w:val="24"/>
                <w:szCs w:val="24"/>
                <w:lang w:val="en-US" w:eastAsia="zh-CN"/>
              </w:rPr>
              <w:t>; ORCID ID: 0000-0003-4476-5614.</w:t>
            </w:r>
          </w:p>
          <w:p w14:paraId="67546078" w14:textId="30F4CA09" w:rsidR="00A01E19" w:rsidRPr="00A01E19" w:rsidRDefault="00A01E19" w:rsidP="002C58FE">
            <w:pPr>
              <w:tabs>
                <w:tab w:val="left" w:pos="319"/>
              </w:tabs>
              <w:jc w:val="both"/>
              <w:rPr>
                <w:rFonts w:ascii="Times New Roman" w:eastAsia="Times New Roman" w:hAnsi="Times New Roman" w:cs="Times New Roman"/>
                <w:color w:val="000000"/>
                <w:sz w:val="24"/>
                <w:szCs w:val="24"/>
                <w:lang w:val="kk-KZ" w:eastAsia="zh-CN"/>
              </w:rPr>
            </w:pPr>
            <w:proofErr w:type="spellStart"/>
            <w:r w:rsidRPr="00A01E19">
              <w:rPr>
                <w:rFonts w:ascii="Times New Roman" w:eastAsia="Times New Roman" w:hAnsi="Times New Roman" w:cs="Times New Roman"/>
                <w:color w:val="000000"/>
                <w:sz w:val="24"/>
                <w:szCs w:val="24"/>
                <w:lang w:eastAsia="zh-CN"/>
              </w:rPr>
              <w:t>Нусипов</w:t>
            </w:r>
            <w:proofErr w:type="spellEnd"/>
            <w:r w:rsidRPr="006532FC">
              <w:rPr>
                <w:rFonts w:ascii="Times New Roman" w:eastAsia="Times New Roman" w:hAnsi="Times New Roman" w:cs="Times New Roman"/>
                <w:color w:val="000000"/>
                <w:sz w:val="24"/>
                <w:szCs w:val="24"/>
                <w:lang w:val="en-US" w:eastAsia="zh-CN"/>
              </w:rPr>
              <w:t xml:space="preserve"> </w:t>
            </w:r>
            <w:r w:rsidRPr="00A01E19">
              <w:rPr>
                <w:rFonts w:ascii="Times New Roman" w:eastAsia="Times New Roman" w:hAnsi="Times New Roman" w:cs="Times New Roman"/>
                <w:color w:val="000000"/>
                <w:sz w:val="24"/>
                <w:szCs w:val="24"/>
                <w:lang w:eastAsia="zh-CN"/>
              </w:rPr>
              <w:t>Дамир</w:t>
            </w:r>
            <w:r w:rsidRPr="006532FC">
              <w:rPr>
                <w:rFonts w:ascii="Times New Roman" w:eastAsia="Times New Roman" w:hAnsi="Times New Roman" w:cs="Times New Roman"/>
                <w:color w:val="000000"/>
                <w:sz w:val="24"/>
                <w:szCs w:val="24"/>
                <w:lang w:val="en-US" w:eastAsia="zh-CN"/>
              </w:rPr>
              <w:t xml:space="preserve"> </w:t>
            </w:r>
            <w:proofErr w:type="spellStart"/>
            <w:r w:rsidRPr="00A01E19">
              <w:rPr>
                <w:rFonts w:ascii="Times New Roman" w:eastAsia="Times New Roman" w:hAnsi="Times New Roman" w:cs="Times New Roman"/>
                <w:color w:val="000000"/>
                <w:sz w:val="24"/>
                <w:szCs w:val="24"/>
                <w:lang w:eastAsia="zh-CN"/>
              </w:rPr>
              <w:t>Асанович</w:t>
            </w:r>
            <w:proofErr w:type="spellEnd"/>
            <w:r w:rsidRPr="006532FC">
              <w:rPr>
                <w:rFonts w:ascii="Times New Roman" w:eastAsia="Times New Roman" w:hAnsi="Times New Roman" w:cs="Times New Roman"/>
                <w:color w:val="000000"/>
                <w:sz w:val="24"/>
                <w:szCs w:val="24"/>
                <w:lang w:val="en-US" w:eastAsia="zh-CN"/>
              </w:rPr>
              <w:t xml:space="preserve">, </w:t>
            </w:r>
            <w:r w:rsidRPr="00A01E19">
              <w:rPr>
                <w:rFonts w:ascii="Times New Roman" w:eastAsia="Times New Roman" w:hAnsi="Times New Roman" w:cs="Times New Roman"/>
                <w:color w:val="000000"/>
                <w:sz w:val="24"/>
                <w:szCs w:val="24"/>
                <w:lang w:eastAsia="zh-CN"/>
              </w:rPr>
              <w:t>магистр</w:t>
            </w:r>
            <w:r w:rsidRPr="006532FC">
              <w:rPr>
                <w:rFonts w:ascii="Times New Roman" w:eastAsia="Times New Roman" w:hAnsi="Times New Roman" w:cs="Times New Roman"/>
                <w:color w:val="000000"/>
                <w:sz w:val="24"/>
                <w:szCs w:val="24"/>
                <w:lang w:val="en-US" w:eastAsia="zh-CN"/>
              </w:rPr>
              <w:t>, Web of Science: HDN-</w:t>
            </w:r>
            <w:proofErr w:type="gramStart"/>
            <w:r w:rsidRPr="006532FC">
              <w:rPr>
                <w:rFonts w:ascii="Times New Roman" w:eastAsia="Times New Roman" w:hAnsi="Times New Roman" w:cs="Times New Roman"/>
                <w:color w:val="000000"/>
                <w:sz w:val="24"/>
                <w:szCs w:val="24"/>
                <w:lang w:val="en-US" w:eastAsia="zh-CN"/>
              </w:rPr>
              <w:t>7999-2022</w:t>
            </w:r>
            <w:proofErr w:type="gramEnd"/>
            <w:r w:rsidRPr="006532FC">
              <w:rPr>
                <w:rFonts w:ascii="Times New Roman" w:eastAsia="Times New Roman" w:hAnsi="Times New Roman" w:cs="Times New Roman"/>
                <w:color w:val="000000"/>
                <w:sz w:val="24"/>
                <w:szCs w:val="24"/>
                <w:lang w:val="en-US" w:eastAsia="zh-CN"/>
              </w:rPr>
              <w:t>, ORCID:0000-0003-3581-0671</w:t>
            </w:r>
          </w:p>
        </w:tc>
      </w:tr>
      <w:tr w:rsidR="0023700B" w:rsidRPr="00220F01" w14:paraId="226A4D66" w14:textId="77777777" w:rsidTr="0023700B">
        <w:tc>
          <w:tcPr>
            <w:tcW w:w="3539" w:type="dxa"/>
          </w:tcPr>
          <w:p w14:paraId="3518510A" w14:textId="356240D4" w:rsidR="0023700B" w:rsidRPr="00220F01" w:rsidRDefault="0023700B" w:rsidP="0023700B">
            <w:pPr>
              <w:rPr>
                <w:rFonts w:ascii="Times New Roman" w:hAnsi="Times New Roman" w:cs="Times New Roman"/>
                <w:sz w:val="24"/>
                <w:szCs w:val="24"/>
              </w:rPr>
            </w:pPr>
            <w:r w:rsidRPr="00220F01">
              <w:rPr>
                <w:rFonts w:ascii="Times New Roman" w:hAnsi="Times New Roman" w:cs="Times New Roman"/>
                <w:sz w:val="24"/>
                <w:szCs w:val="24"/>
              </w:rPr>
              <w:lastRenderedPageBreak/>
              <w:t xml:space="preserve">Список публикаций со ссылками на них </w:t>
            </w:r>
          </w:p>
        </w:tc>
        <w:tc>
          <w:tcPr>
            <w:tcW w:w="6095" w:type="dxa"/>
          </w:tcPr>
          <w:p w14:paraId="00E9BFA8" w14:textId="65C1F726" w:rsidR="0023700B" w:rsidRPr="00220F01" w:rsidRDefault="00A01E19" w:rsidP="0023700B">
            <w:pPr>
              <w:shd w:val="clear" w:color="auto" w:fill="FFFFFF"/>
              <w:tabs>
                <w:tab w:val="left" w:pos="319"/>
              </w:tabs>
              <w:jc w:val="both"/>
              <w:textAlignment w:val="baseline"/>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23700B" w:rsidRPr="00220F01" w14:paraId="65A7B4B0" w14:textId="77777777" w:rsidTr="0023700B">
        <w:tc>
          <w:tcPr>
            <w:tcW w:w="3539" w:type="dxa"/>
          </w:tcPr>
          <w:p w14:paraId="13672D04" w14:textId="3E695104" w:rsidR="0023700B" w:rsidRPr="00220F01" w:rsidRDefault="0023700B" w:rsidP="0023700B">
            <w:pPr>
              <w:rPr>
                <w:rFonts w:ascii="Times New Roman" w:hAnsi="Times New Roman" w:cs="Times New Roman"/>
                <w:sz w:val="24"/>
                <w:szCs w:val="24"/>
              </w:rPr>
            </w:pPr>
            <w:r w:rsidRPr="00220F01">
              <w:rPr>
                <w:rFonts w:ascii="Times New Roman" w:hAnsi="Times New Roman" w:cs="Times New Roman"/>
                <w:sz w:val="24"/>
                <w:szCs w:val="24"/>
              </w:rPr>
              <w:t>Информация о патентах</w:t>
            </w:r>
          </w:p>
        </w:tc>
        <w:tc>
          <w:tcPr>
            <w:tcW w:w="6095" w:type="dxa"/>
          </w:tcPr>
          <w:p w14:paraId="7836B416" w14:textId="0C9B33FE" w:rsidR="0023700B" w:rsidRPr="00220F01" w:rsidRDefault="0023700B" w:rsidP="0023700B">
            <w:pPr>
              <w:rPr>
                <w:rFonts w:ascii="Times New Roman" w:hAnsi="Times New Roman" w:cs="Times New Roman"/>
                <w:sz w:val="24"/>
                <w:szCs w:val="24"/>
                <w:lang w:val="kk-KZ"/>
              </w:rPr>
            </w:pPr>
            <w:r w:rsidRPr="00220F01">
              <w:rPr>
                <w:rFonts w:ascii="Times New Roman" w:hAnsi="Times New Roman" w:cs="Times New Roman"/>
                <w:sz w:val="24"/>
                <w:szCs w:val="24"/>
                <w:lang w:val="kk-KZ"/>
              </w:rPr>
              <w:t>-</w:t>
            </w:r>
          </w:p>
        </w:tc>
      </w:tr>
    </w:tbl>
    <w:p w14:paraId="7663CF99" w14:textId="77777777" w:rsidR="003C70AA" w:rsidRDefault="003C70AA">
      <w:pPr>
        <w:rPr>
          <w:rFonts w:ascii="Times New Roman" w:hAnsi="Times New Roman" w:cs="Times New Roman"/>
          <w:sz w:val="24"/>
          <w:szCs w:val="24"/>
          <w:lang w:val="en-US"/>
        </w:rPr>
      </w:pPr>
    </w:p>
    <w:p w14:paraId="3677F3D6" w14:textId="77777777" w:rsidR="0023700B" w:rsidRPr="00220F01" w:rsidRDefault="0023700B">
      <w:pPr>
        <w:rPr>
          <w:rFonts w:ascii="Times New Roman" w:hAnsi="Times New Roman" w:cs="Times New Roman"/>
          <w:sz w:val="24"/>
          <w:szCs w:val="24"/>
          <w:lang w:val="en-US"/>
        </w:rPr>
      </w:pPr>
    </w:p>
    <w:p w14:paraId="0AA1B013" w14:textId="77777777" w:rsidR="0023700B" w:rsidRDefault="0023700B" w:rsidP="00691DE7">
      <w:pPr>
        <w:rPr>
          <w:rFonts w:ascii="Times New Roman" w:hAnsi="Times New Roman" w:cs="Times New Roman"/>
          <w:b/>
          <w:sz w:val="24"/>
          <w:szCs w:val="24"/>
          <w:lang w:val="kk-KZ"/>
        </w:rPr>
      </w:pPr>
    </w:p>
    <w:p w14:paraId="48AB4D0B" w14:textId="77777777" w:rsidR="0023700B" w:rsidRDefault="0023700B" w:rsidP="00691DE7">
      <w:pPr>
        <w:rPr>
          <w:rFonts w:ascii="Times New Roman" w:hAnsi="Times New Roman" w:cs="Times New Roman"/>
          <w:b/>
          <w:sz w:val="24"/>
          <w:szCs w:val="24"/>
          <w:lang w:val="kk-KZ"/>
        </w:rPr>
      </w:pPr>
    </w:p>
    <w:p w14:paraId="179F2646" w14:textId="77777777" w:rsidR="00A01E19" w:rsidRDefault="00A01E19" w:rsidP="00691DE7">
      <w:pPr>
        <w:rPr>
          <w:rFonts w:ascii="Times New Roman" w:hAnsi="Times New Roman" w:cs="Times New Roman"/>
          <w:b/>
          <w:sz w:val="24"/>
          <w:szCs w:val="24"/>
          <w:lang w:val="kk-KZ"/>
        </w:rPr>
      </w:pPr>
    </w:p>
    <w:p w14:paraId="4AB5E552" w14:textId="77777777" w:rsidR="00A01E19" w:rsidRDefault="00A01E19" w:rsidP="00691DE7">
      <w:pPr>
        <w:rPr>
          <w:rFonts w:ascii="Times New Roman" w:hAnsi="Times New Roman" w:cs="Times New Roman"/>
          <w:b/>
          <w:sz w:val="24"/>
          <w:szCs w:val="24"/>
          <w:lang w:val="kk-KZ"/>
        </w:rPr>
      </w:pPr>
    </w:p>
    <w:p w14:paraId="7D71499D" w14:textId="77777777" w:rsidR="00A01E19" w:rsidRDefault="00A01E19" w:rsidP="00691DE7">
      <w:pPr>
        <w:rPr>
          <w:rFonts w:ascii="Times New Roman" w:hAnsi="Times New Roman" w:cs="Times New Roman"/>
          <w:b/>
          <w:sz w:val="24"/>
          <w:szCs w:val="24"/>
          <w:lang w:val="kk-KZ"/>
        </w:rPr>
      </w:pPr>
    </w:p>
    <w:p w14:paraId="78C10E8F" w14:textId="77777777" w:rsidR="00A01E19" w:rsidRDefault="00A01E19" w:rsidP="00691DE7">
      <w:pPr>
        <w:rPr>
          <w:rFonts w:ascii="Times New Roman" w:hAnsi="Times New Roman" w:cs="Times New Roman"/>
          <w:b/>
          <w:sz w:val="24"/>
          <w:szCs w:val="24"/>
          <w:lang w:val="kk-KZ"/>
        </w:rPr>
      </w:pPr>
    </w:p>
    <w:p w14:paraId="5C5C97B5" w14:textId="77777777" w:rsidR="00A01E19" w:rsidRDefault="00A01E19" w:rsidP="00691DE7">
      <w:pPr>
        <w:rPr>
          <w:rFonts w:ascii="Times New Roman" w:hAnsi="Times New Roman" w:cs="Times New Roman"/>
          <w:b/>
          <w:sz w:val="24"/>
          <w:szCs w:val="24"/>
          <w:lang w:val="kk-KZ"/>
        </w:rPr>
      </w:pPr>
    </w:p>
    <w:p w14:paraId="70E0BBFC" w14:textId="77777777" w:rsidR="00A01E19" w:rsidRDefault="00A01E19" w:rsidP="00691DE7">
      <w:pPr>
        <w:rPr>
          <w:rFonts w:ascii="Times New Roman" w:hAnsi="Times New Roman" w:cs="Times New Roman"/>
          <w:b/>
          <w:sz w:val="24"/>
          <w:szCs w:val="24"/>
          <w:lang w:val="kk-KZ"/>
        </w:rPr>
      </w:pPr>
    </w:p>
    <w:p w14:paraId="10AA53FE" w14:textId="77777777" w:rsidR="00A01E19" w:rsidRDefault="00A01E19" w:rsidP="00691DE7">
      <w:pPr>
        <w:rPr>
          <w:rFonts w:ascii="Times New Roman" w:hAnsi="Times New Roman" w:cs="Times New Roman"/>
          <w:b/>
          <w:sz w:val="24"/>
          <w:szCs w:val="24"/>
          <w:lang w:val="kk-KZ"/>
        </w:rPr>
      </w:pPr>
    </w:p>
    <w:p w14:paraId="478319F0" w14:textId="77777777" w:rsidR="00A01E19" w:rsidRDefault="00A01E19" w:rsidP="00691DE7">
      <w:pPr>
        <w:rPr>
          <w:rFonts w:ascii="Times New Roman" w:hAnsi="Times New Roman" w:cs="Times New Roman"/>
          <w:b/>
          <w:sz w:val="24"/>
          <w:szCs w:val="24"/>
          <w:lang w:val="kk-KZ"/>
        </w:rPr>
      </w:pPr>
    </w:p>
    <w:p w14:paraId="53A05048" w14:textId="77777777" w:rsidR="00A01E19" w:rsidRDefault="00A01E19" w:rsidP="00691DE7">
      <w:pPr>
        <w:rPr>
          <w:rFonts w:ascii="Times New Roman" w:hAnsi="Times New Roman" w:cs="Times New Roman"/>
          <w:b/>
          <w:sz w:val="24"/>
          <w:szCs w:val="24"/>
          <w:lang w:val="kk-KZ"/>
        </w:rPr>
      </w:pPr>
    </w:p>
    <w:p w14:paraId="27ADDD89" w14:textId="77777777" w:rsidR="00A01E19" w:rsidRDefault="00A01E19" w:rsidP="00691DE7">
      <w:pPr>
        <w:rPr>
          <w:rFonts w:ascii="Times New Roman" w:hAnsi="Times New Roman" w:cs="Times New Roman"/>
          <w:b/>
          <w:sz w:val="24"/>
          <w:szCs w:val="24"/>
          <w:lang w:val="kk-KZ"/>
        </w:rPr>
      </w:pPr>
    </w:p>
    <w:p w14:paraId="50368147" w14:textId="77777777" w:rsidR="00A01E19" w:rsidRDefault="00A01E19" w:rsidP="00691DE7">
      <w:pPr>
        <w:rPr>
          <w:rFonts w:ascii="Times New Roman" w:hAnsi="Times New Roman" w:cs="Times New Roman"/>
          <w:b/>
          <w:sz w:val="24"/>
          <w:szCs w:val="24"/>
          <w:lang w:val="kk-KZ"/>
        </w:rPr>
      </w:pPr>
    </w:p>
    <w:p w14:paraId="64B71C5E" w14:textId="77777777" w:rsidR="00A01E19" w:rsidRDefault="00A01E19" w:rsidP="00691DE7">
      <w:pPr>
        <w:rPr>
          <w:rFonts w:ascii="Times New Roman" w:hAnsi="Times New Roman" w:cs="Times New Roman"/>
          <w:b/>
          <w:sz w:val="24"/>
          <w:szCs w:val="24"/>
          <w:lang w:val="kk-KZ"/>
        </w:rPr>
      </w:pPr>
    </w:p>
    <w:p w14:paraId="1F9254C9" w14:textId="77777777" w:rsidR="00A01E19" w:rsidRDefault="00A01E19" w:rsidP="00691DE7">
      <w:pPr>
        <w:rPr>
          <w:rFonts w:ascii="Times New Roman" w:hAnsi="Times New Roman" w:cs="Times New Roman"/>
          <w:b/>
          <w:sz w:val="24"/>
          <w:szCs w:val="24"/>
          <w:lang w:val="kk-KZ"/>
        </w:rPr>
      </w:pPr>
    </w:p>
    <w:p w14:paraId="547CC3E4" w14:textId="77777777" w:rsidR="00A01E19" w:rsidRDefault="00A01E19" w:rsidP="00691DE7">
      <w:pPr>
        <w:rPr>
          <w:rFonts w:ascii="Times New Roman" w:hAnsi="Times New Roman" w:cs="Times New Roman"/>
          <w:b/>
          <w:sz w:val="24"/>
          <w:szCs w:val="24"/>
          <w:lang w:val="kk-KZ"/>
        </w:rPr>
      </w:pPr>
    </w:p>
    <w:p w14:paraId="674E634E" w14:textId="77777777" w:rsidR="00A01E19" w:rsidRDefault="00A01E19" w:rsidP="00691DE7">
      <w:pPr>
        <w:rPr>
          <w:rFonts w:ascii="Times New Roman" w:hAnsi="Times New Roman" w:cs="Times New Roman"/>
          <w:b/>
          <w:sz w:val="24"/>
          <w:szCs w:val="24"/>
          <w:lang w:val="kk-KZ"/>
        </w:rPr>
      </w:pPr>
    </w:p>
    <w:p w14:paraId="72F68C2B" w14:textId="77777777" w:rsidR="00A01E19" w:rsidRDefault="00A01E19" w:rsidP="00691DE7">
      <w:pPr>
        <w:rPr>
          <w:rFonts w:ascii="Times New Roman" w:hAnsi="Times New Roman" w:cs="Times New Roman"/>
          <w:b/>
          <w:sz w:val="24"/>
          <w:szCs w:val="24"/>
          <w:lang w:val="kk-KZ"/>
        </w:rPr>
      </w:pPr>
    </w:p>
    <w:p w14:paraId="0F3D7D0F" w14:textId="77777777" w:rsidR="00A01E19" w:rsidRDefault="00A01E19" w:rsidP="00691DE7">
      <w:pPr>
        <w:rPr>
          <w:rFonts w:ascii="Times New Roman" w:hAnsi="Times New Roman" w:cs="Times New Roman"/>
          <w:b/>
          <w:sz w:val="24"/>
          <w:szCs w:val="24"/>
          <w:lang w:val="kk-KZ"/>
        </w:rPr>
      </w:pPr>
    </w:p>
    <w:p w14:paraId="49FA43A9" w14:textId="77777777" w:rsidR="00A01E19" w:rsidRDefault="00A01E19" w:rsidP="00691DE7">
      <w:pPr>
        <w:rPr>
          <w:rFonts w:ascii="Times New Roman" w:hAnsi="Times New Roman" w:cs="Times New Roman"/>
          <w:b/>
          <w:sz w:val="24"/>
          <w:szCs w:val="24"/>
          <w:lang w:val="kk-KZ"/>
        </w:rPr>
      </w:pPr>
    </w:p>
    <w:p w14:paraId="7B666322" w14:textId="77777777" w:rsidR="00A01E19" w:rsidRDefault="00A01E19" w:rsidP="00691DE7">
      <w:pPr>
        <w:rPr>
          <w:rFonts w:ascii="Times New Roman" w:hAnsi="Times New Roman" w:cs="Times New Roman"/>
          <w:b/>
          <w:sz w:val="24"/>
          <w:szCs w:val="24"/>
          <w:lang w:val="kk-KZ"/>
        </w:rPr>
      </w:pPr>
    </w:p>
    <w:p w14:paraId="78830389" w14:textId="77777777" w:rsidR="00A01E19" w:rsidRDefault="00A01E19" w:rsidP="00691DE7">
      <w:pPr>
        <w:rPr>
          <w:rFonts w:ascii="Times New Roman" w:hAnsi="Times New Roman" w:cs="Times New Roman"/>
          <w:b/>
          <w:sz w:val="24"/>
          <w:szCs w:val="24"/>
          <w:lang w:val="kk-KZ"/>
        </w:rPr>
      </w:pPr>
    </w:p>
    <w:p w14:paraId="04B83135" w14:textId="77777777" w:rsidR="00A01E19" w:rsidRDefault="00A01E19" w:rsidP="00691DE7">
      <w:pPr>
        <w:rPr>
          <w:rFonts w:ascii="Times New Roman" w:hAnsi="Times New Roman" w:cs="Times New Roman"/>
          <w:b/>
          <w:sz w:val="24"/>
          <w:szCs w:val="24"/>
          <w:lang w:val="kk-KZ"/>
        </w:rPr>
      </w:pPr>
    </w:p>
    <w:p w14:paraId="40701441" w14:textId="77777777" w:rsidR="00A01E19" w:rsidRDefault="00A01E19" w:rsidP="00691DE7">
      <w:pPr>
        <w:rPr>
          <w:rFonts w:ascii="Times New Roman" w:hAnsi="Times New Roman" w:cs="Times New Roman"/>
          <w:b/>
          <w:sz w:val="24"/>
          <w:szCs w:val="24"/>
          <w:lang w:val="kk-KZ"/>
        </w:rPr>
      </w:pPr>
    </w:p>
    <w:p w14:paraId="0F6CA3B9" w14:textId="77777777" w:rsidR="00A01E19" w:rsidRDefault="00A01E19" w:rsidP="00691DE7">
      <w:pPr>
        <w:rPr>
          <w:rFonts w:ascii="Times New Roman" w:hAnsi="Times New Roman" w:cs="Times New Roman"/>
          <w:b/>
          <w:sz w:val="24"/>
          <w:szCs w:val="24"/>
          <w:lang w:val="kk-KZ"/>
        </w:rPr>
      </w:pPr>
    </w:p>
    <w:p w14:paraId="6231674D" w14:textId="77EC8B5C" w:rsidR="00691DE7" w:rsidRPr="00220F01" w:rsidRDefault="00691DE7" w:rsidP="00691DE7">
      <w:pPr>
        <w:rPr>
          <w:rFonts w:ascii="Times New Roman" w:hAnsi="Times New Roman" w:cs="Times New Roman"/>
          <w:b/>
          <w:sz w:val="24"/>
          <w:szCs w:val="24"/>
          <w:lang w:val="en-US"/>
        </w:rPr>
      </w:pPr>
      <w:r w:rsidRPr="00220F01">
        <w:rPr>
          <w:rFonts w:ascii="Times New Roman" w:hAnsi="Times New Roman" w:cs="Times New Roman"/>
          <w:b/>
          <w:sz w:val="24"/>
          <w:szCs w:val="24"/>
          <w:lang w:val="en-US"/>
        </w:rPr>
        <w:lastRenderedPageBreak/>
        <w:t>Brief information about the project</w:t>
      </w:r>
    </w:p>
    <w:tbl>
      <w:tblPr>
        <w:tblStyle w:val="a3"/>
        <w:tblW w:w="9493" w:type="dxa"/>
        <w:tblLook w:val="04A0" w:firstRow="1" w:lastRow="0" w:firstColumn="1" w:lastColumn="0" w:noHBand="0" w:noVBand="1"/>
      </w:tblPr>
      <w:tblGrid>
        <w:gridCol w:w="3539"/>
        <w:gridCol w:w="5954"/>
      </w:tblGrid>
      <w:tr w:rsidR="00223EF8" w:rsidRPr="006532FC" w14:paraId="1248E148" w14:textId="77777777" w:rsidTr="0023700B">
        <w:tc>
          <w:tcPr>
            <w:tcW w:w="3539" w:type="dxa"/>
          </w:tcPr>
          <w:p w14:paraId="1C54CD2A" w14:textId="77777777" w:rsidR="00223EF8" w:rsidRPr="00220F01" w:rsidRDefault="00223EF8" w:rsidP="00223EF8">
            <w:pPr>
              <w:rPr>
                <w:rFonts w:ascii="Times New Roman" w:hAnsi="Times New Roman" w:cs="Times New Roman"/>
                <w:sz w:val="24"/>
                <w:szCs w:val="24"/>
                <w:lang w:val="en-US"/>
              </w:rPr>
            </w:pPr>
            <w:r w:rsidRPr="00220F01">
              <w:rPr>
                <w:rFonts w:ascii="Times New Roman" w:hAnsi="Times New Roman" w:cs="Times New Roman"/>
                <w:sz w:val="24"/>
                <w:szCs w:val="24"/>
                <w:lang w:val="en-US"/>
              </w:rPr>
              <w:t>Name of the project</w:t>
            </w:r>
          </w:p>
          <w:p w14:paraId="7C4F9613" w14:textId="77777777" w:rsidR="00223EF8" w:rsidRPr="00220F01" w:rsidRDefault="00223EF8" w:rsidP="00223EF8">
            <w:pPr>
              <w:rPr>
                <w:rFonts w:ascii="Times New Roman" w:hAnsi="Times New Roman" w:cs="Times New Roman"/>
                <w:sz w:val="24"/>
                <w:szCs w:val="24"/>
              </w:rPr>
            </w:pPr>
          </w:p>
        </w:tc>
        <w:tc>
          <w:tcPr>
            <w:tcW w:w="5954" w:type="dxa"/>
          </w:tcPr>
          <w:p w14:paraId="143D6498" w14:textId="4D217281" w:rsidR="00223EF8" w:rsidRPr="00220F01" w:rsidRDefault="00456CFC" w:rsidP="00223EF8">
            <w:pPr>
              <w:jc w:val="both"/>
              <w:rPr>
                <w:rFonts w:ascii="Times New Roman" w:hAnsi="Times New Roman" w:cs="Times New Roman"/>
                <w:sz w:val="24"/>
                <w:szCs w:val="24"/>
                <w:lang w:val="kk-KZ"/>
              </w:rPr>
            </w:pPr>
            <w:r w:rsidRPr="00456CFC">
              <w:rPr>
                <w:rFonts w:ascii="Times New Roman" w:hAnsi="Times New Roman" w:cs="Times New Roman"/>
                <w:sz w:val="24"/>
                <w:szCs w:val="24"/>
                <w:lang w:val="kk-KZ"/>
              </w:rPr>
              <w:t xml:space="preserve">AP14869934 </w:t>
            </w:r>
            <w:r w:rsidRPr="00220F01">
              <w:rPr>
                <w:rFonts w:ascii="Times New Roman" w:hAnsi="Times New Roman" w:cs="Times New Roman"/>
                <w:sz w:val="24"/>
                <w:szCs w:val="24"/>
                <w:lang w:val="kk-KZ"/>
              </w:rPr>
              <w:t>«</w:t>
            </w:r>
            <w:r w:rsidRPr="00456CFC">
              <w:rPr>
                <w:rFonts w:ascii="Times New Roman" w:hAnsi="Times New Roman" w:cs="Times New Roman"/>
                <w:sz w:val="24"/>
                <w:szCs w:val="24"/>
                <w:lang w:val="kk-KZ"/>
              </w:rPr>
              <w:t>Development of a novel composite compost technology using cattle manure and low-rank coal for sustainable soil amelioration</w:t>
            </w:r>
            <w:r w:rsidRPr="00220F01">
              <w:rPr>
                <w:rFonts w:ascii="Times New Roman" w:hAnsi="Times New Roman" w:cs="Times New Roman"/>
                <w:sz w:val="24"/>
                <w:szCs w:val="24"/>
                <w:lang w:val="kk-KZ"/>
              </w:rPr>
              <w:t>» (</w:t>
            </w:r>
            <w:r w:rsidRPr="00456CFC">
              <w:rPr>
                <w:rFonts w:ascii="Times New Roman" w:hAnsi="Times New Roman" w:cs="Times New Roman"/>
                <w:sz w:val="24"/>
                <w:szCs w:val="24"/>
                <w:lang w:val="kk-KZ"/>
              </w:rPr>
              <w:t>0122РК00605</w:t>
            </w:r>
            <w:r w:rsidRPr="00220F01">
              <w:rPr>
                <w:rFonts w:ascii="Times New Roman" w:hAnsi="Times New Roman" w:cs="Times New Roman"/>
                <w:sz w:val="24"/>
                <w:szCs w:val="24"/>
                <w:lang w:val="kk-KZ"/>
              </w:rPr>
              <w:t xml:space="preserve">)    </w:t>
            </w:r>
          </w:p>
        </w:tc>
      </w:tr>
      <w:tr w:rsidR="00691DE7" w:rsidRPr="006532FC" w14:paraId="23FF4F88" w14:textId="77777777" w:rsidTr="0023700B">
        <w:tc>
          <w:tcPr>
            <w:tcW w:w="3539" w:type="dxa"/>
          </w:tcPr>
          <w:p w14:paraId="10F73444" w14:textId="77777777" w:rsidR="00691DE7" w:rsidRPr="00220F01" w:rsidRDefault="00691DE7" w:rsidP="00DB453E">
            <w:pPr>
              <w:rPr>
                <w:rFonts w:ascii="Times New Roman" w:hAnsi="Times New Roman" w:cs="Times New Roman"/>
                <w:sz w:val="24"/>
                <w:szCs w:val="24"/>
              </w:rPr>
            </w:pPr>
            <w:proofErr w:type="spellStart"/>
            <w:r w:rsidRPr="00220F01">
              <w:rPr>
                <w:rFonts w:ascii="Times New Roman" w:hAnsi="Times New Roman" w:cs="Times New Roman"/>
                <w:sz w:val="24"/>
                <w:szCs w:val="24"/>
              </w:rPr>
              <w:t>Relevance</w:t>
            </w:r>
            <w:proofErr w:type="spellEnd"/>
          </w:p>
          <w:p w14:paraId="769CD583" w14:textId="77777777" w:rsidR="00691DE7" w:rsidRPr="00220F01" w:rsidRDefault="00691DE7" w:rsidP="00DB453E">
            <w:pPr>
              <w:rPr>
                <w:rFonts w:ascii="Times New Roman" w:hAnsi="Times New Roman" w:cs="Times New Roman"/>
                <w:sz w:val="24"/>
                <w:szCs w:val="24"/>
              </w:rPr>
            </w:pPr>
          </w:p>
        </w:tc>
        <w:tc>
          <w:tcPr>
            <w:tcW w:w="5954" w:type="dxa"/>
          </w:tcPr>
          <w:p w14:paraId="79B8075C" w14:textId="7482167C" w:rsidR="00691DE7" w:rsidRPr="00456CFC" w:rsidRDefault="00456CFC" w:rsidP="00220F01">
            <w:pPr>
              <w:pStyle w:val="a9"/>
              <w:spacing w:before="0" w:beforeAutospacing="0" w:after="0" w:afterAutospacing="0"/>
              <w:jc w:val="both"/>
              <w:rPr>
                <w:lang w:val="en-US"/>
              </w:rPr>
            </w:pPr>
            <w:r w:rsidRPr="00456CFC">
              <w:rPr>
                <w:color w:val="000000"/>
                <w:lang w:val="en-US"/>
              </w:rPr>
              <w:t>Nitrogen loss from intensive animal production systems has a big negative economic impact and leads to environmental pollution. Lignite, a low-rank coal, is a cheap and readily available material predominantly used for energy production and chemical synthesis purposes. Though lignite is currently the biggest source of power generation in Kazakhstan, certain physicochemical properties of this coal justify its use in innovative agricultural technologies to produce a novel composite compost for mitigation of ammonia emissions thus preserving valuable nitrogen. Cattle manure, co-composted with lignite, would serve as an amendment for soil remediation and crop stimulation.</w:t>
            </w:r>
          </w:p>
        </w:tc>
      </w:tr>
      <w:tr w:rsidR="00691DE7" w:rsidRPr="006532FC" w14:paraId="6367E06F" w14:textId="77777777" w:rsidTr="0023700B">
        <w:tc>
          <w:tcPr>
            <w:tcW w:w="3539" w:type="dxa"/>
          </w:tcPr>
          <w:p w14:paraId="149AD8AB" w14:textId="77777777" w:rsidR="00691DE7" w:rsidRPr="00220F01" w:rsidRDefault="00691DE7" w:rsidP="00DB453E">
            <w:pPr>
              <w:rPr>
                <w:rFonts w:ascii="Times New Roman" w:hAnsi="Times New Roman" w:cs="Times New Roman"/>
                <w:sz w:val="24"/>
                <w:szCs w:val="24"/>
                <w:lang w:val="en-US"/>
              </w:rPr>
            </w:pPr>
            <w:r w:rsidRPr="00220F01">
              <w:rPr>
                <w:rFonts w:ascii="Times New Roman" w:hAnsi="Times New Roman" w:cs="Times New Roman"/>
                <w:sz w:val="24"/>
                <w:szCs w:val="24"/>
                <w:lang w:val="en-US"/>
              </w:rPr>
              <w:t>Purpose</w:t>
            </w:r>
          </w:p>
          <w:p w14:paraId="1376DDCF" w14:textId="77777777" w:rsidR="00691DE7" w:rsidRPr="00220F01" w:rsidRDefault="00691DE7" w:rsidP="00DB453E">
            <w:pPr>
              <w:rPr>
                <w:rFonts w:ascii="Times New Roman" w:hAnsi="Times New Roman" w:cs="Times New Roman"/>
                <w:sz w:val="24"/>
                <w:szCs w:val="24"/>
              </w:rPr>
            </w:pPr>
          </w:p>
        </w:tc>
        <w:tc>
          <w:tcPr>
            <w:tcW w:w="5954" w:type="dxa"/>
          </w:tcPr>
          <w:p w14:paraId="5227FED4" w14:textId="739EE94A" w:rsidR="00691DE7" w:rsidRPr="00456CFC" w:rsidRDefault="00456CFC" w:rsidP="00456CFC">
            <w:pPr>
              <w:pStyle w:val="a9"/>
              <w:spacing w:before="0" w:beforeAutospacing="0" w:after="0" w:afterAutospacing="0"/>
              <w:jc w:val="both"/>
              <w:rPr>
                <w:lang w:val="kk-KZ"/>
              </w:rPr>
            </w:pPr>
            <w:r w:rsidRPr="00456CFC">
              <w:rPr>
                <w:color w:val="000000"/>
                <w:lang w:val="en-US"/>
              </w:rPr>
              <w:t>To develop a sustainable and cost-effective composite compost technology (1), combining cattle manure and low-rank coal under controlled laboratory and field conditions, to quantitatively evaluate its potential impact on soil health and productivity (2), and to thoroughly investigate the subsequent effects on crop performance, yield and quality (3).</w:t>
            </w:r>
          </w:p>
        </w:tc>
      </w:tr>
      <w:tr w:rsidR="00691DE7" w:rsidRPr="006532FC" w14:paraId="402892D8" w14:textId="77777777" w:rsidTr="0023700B">
        <w:tc>
          <w:tcPr>
            <w:tcW w:w="3539" w:type="dxa"/>
          </w:tcPr>
          <w:p w14:paraId="2319DEDD" w14:textId="77777777" w:rsidR="00691DE7" w:rsidRPr="00220F01" w:rsidRDefault="00691DE7" w:rsidP="00DB453E">
            <w:pPr>
              <w:rPr>
                <w:rFonts w:ascii="Times New Roman" w:hAnsi="Times New Roman" w:cs="Times New Roman"/>
                <w:sz w:val="24"/>
                <w:szCs w:val="24"/>
                <w:lang w:val="en-US"/>
              </w:rPr>
            </w:pPr>
            <w:proofErr w:type="spellStart"/>
            <w:r w:rsidRPr="00220F01">
              <w:rPr>
                <w:rFonts w:ascii="Times New Roman" w:hAnsi="Times New Roman" w:cs="Times New Roman"/>
                <w:color w:val="000000"/>
                <w:sz w:val="24"/>
                <w:szCs w:val="24"/>
              </w:rPr>
              <w:t>Objectives</w:t>
            </w:r>
            <w:proofErr w:type="spellEnd"/>
          </w:p>
        </w:tc>
        <w:tc>
          <w:tcPr>
            <w:tcW w:w="5954" w:type="dxa"/>
          </w:tcPr>
          <w:p w14:paraId="5AF3ADDB" w14:textId="77777777" w:rsidR="00456CFC" w:rsidRPr="00456CFC" w:rsidRDefault="00456CFC" w:rsidP="00456CFC">
            <w:pPr>
              <w:pStyle w:val="a9"/>
              <w:spacing w:before="0" w:beforeAutospacing="0" w:after="0" w:afterAutospacing="0"/>
              <w:ind w:firstLine="36"/>
              <w:jc w:val="both"/>
              <w:rPr>
                <w:lang w:val="en-US"/>
              </w:rPr>
            </w:pPr>
            <w:r w:rsidRPr="00456CFC">
              <w:rPr>
                <w:color w:val="000000"/>
                <w:lang w:val="en-US"/>
              </w:rPr>
              <w:t>-</w:t>
            </w:r>
            <w:r w:rsidRPr="00456CFC">
              <w:rPr>
                <w:rStyle w:val="apple-tab-span"/>
                <w:color w:val="000000"/>
                <w:lang w:val="en-US"/>
              </w:rPr>
              <w:tab/>
            </w:r>
            <w:r w:rsidRPr="00456CFC">
              <w:rPr>
                <w:color w:val="000000"/>
                <w:lang w:val="en-US"/>
              </w:rPr>
              <w:t>to collect and characterize raw materials, including cattle manure and lignite. Knowledge of the nature of raw materials is important to formulate an effective product strategy. Lignite samples will be selected and collected from different Kazakhstani coal basins in terms of their disparate geographical/ecological locations. </w:t>
            </w:r>
          </w:p>
          <w:p w14:paraId="51618DC1" w14:textId="77777777" w:rsidR="00456CFC" w:rsidRPr="00456CFC" w:rsidRDefault="00456CFC" w:rsidP="00456CFC">
            <w:pPr>
              <w:pStyle w:val="a9"/>
              <w:spacing w:before="0" w:beforeAutospacing="0" w:after="0" w:afterAutospacing="0"/>
              <w:ind w:firstLine="36"/>
              <w:jc w:val="both"/>
              <w:rPr>
                <w:lang w:val="en-US"/>
              </w:rPr>
            </w:pPr>
            <w:r w:rsidRPr="00456CFC">
              <w:rPr>
                <w:color w:val="000000"/>
                <w:lang w:val="en-US"/>
              </w:rPr>
              <w:t>- to prepare the feedstock, i.e., co-composting materials with an accurate formulation, process condition and appropriate treatment. </w:t>
            </w:r>
          </w:p>
          <w:p w14:paraId="2688028D" w14:textId="77777777" w:rsidR="00456CFC" w:rsidRPr="00456CFC" w:rsidRDefault="00456CFC" w:rsidP="00456CFC">
            <w:pPr>
              <w:pStyle w:val="a9"/>
              <w:spacing w:before="0" w:beforeAutospacing="0" w:after="0" w:afterAutospacing="0"/>
              <w:ind w:firstLine="36"/>
              <w:jc w:val="both"/>
              <w:rPr>
                <w:lang w:val="en-US"/>
              </w:rPr>
            </w:pPr>
            <w:r w:rsidRPr="00456CFC">
              <w:rPr>
                <w:color w:val="000000"/>
                <w:lang w:val="en-US"/>
              </w:rPr>
              <w:t xml:space="preserve">- to adopt and adapt </w:t>
            </w:r>
            <w:r w:rsidRPr="00456CFC">
              <w:rPr>
                <w:i/>
                <w:iCs/>
                <w:color w:val="000000"/>
                <w:lang w:val="en-US"/>
              </w:rPr>
              <w:t>in-vessel</w:t>
            </w:r>
            <w:r w:rsidRPr="00456CFC">
              <w:rPr>
                <w:color w:val="000000"/>
                <w:lang w:val="en-US"/>
              </w:rPr>
              <w:t xml:space="preserve"> composting. Special vessels will be constructed to simulate full-scale composting behavior. This </w:t>
            </w:r>
            <w:r w:rsidRPr="00456CFC">
              <w:rPr>
                <w:i/>
                <w:iCs/>
                <w:color w:val="000000"/>
                <w:lang w:val="en-US"/>
              </w:rPr>
              <w:t>off-site</w:t>
            </w:r>
            <w:r w:rsidRPr="00456CFC">
              <w:rPr>
                <w:color w:val="000000"/>
                <w:lang w:val="en-US"/>
              </w:rPr>
              <w:t xml:space="preserve"> composting</w:t>
            </w:r>
            <w:r w:rsidRPr="00456CFC">
              <w:rPr>
                <w:color w:val="FFC000"/>
                <w:lang w:val="en-US"/>
              </w:rPr>
              <w:t xml:space="preserve"> </w:t>
            </w:r>
            <w:r w:rsidRPr="00456CFC">
              <w:rPr>
                <w:color w:val="000000"/>
                <w:lang w:val="en-US"/>
              </w:rPr>
              <w:t>enables better control and high process efficiency. The physicochemical, biological background and gas emission characteristics of lignite-loaded composting will be carefully characterized. </w:t>
            </w:r>
          </w:p>
          <w:p w14:paraId="4AD6A21B" w14:textId="77777777" w:rsidR="00456CFC" w:rsidRPr="00456CFC" w:rsidRDefault="00456CFC" w:rsidP="00456CFC">
            <w:pPr>
              <w:pStyle w:val="a9"/>
              <w:spacing w:before="0" w:beforeAutospacing="0" w:after="0" w:afterAutospacing="0"/>
              <w:ind w:firstLine="36"/>
              <w:jc w:val="both"/>
              <w:rPr>
                <w:lang w:val="en-US"/>
              </w:rPr>
            </w:pPr>
            <w:r w:rsidRPr="00456CFC">
              <w:rPr>
                <w:color w:val="000000"/>
                <w:lang w:val="en-US"/>
              </w:rPr>
              <w:t>- to examine the effects of operational conditions and environmental factors (temperature, pH, aeration) in order to achieve the best system performance. A phytotoxicity test to evaluate the applicability of the final product will be performed as well. </w:t>
            </w:r>
          </w:p>
          <w:p w14:paraId="2715B935" w14:textId="77777777" w:rsidR="00456CFC" w:rsidRPr="00456CFC" w:rsidRDefault="00456CFC" w:rsidP="00456CFC">
            <w:pPr>
              <w:pStyle w:val="a9"/>
              <w:spacing w:before="0" w:beforeAutospacing="0" w:after="0" w:afterAutospacing="0"/>
              <w:ind w:firstLine="36"/>
              <w:jc w:val="both"/>
              <w:rPr>
                <w:lang w:val="en-US"/>
              </w:rPr>
            </w:pPr>
            <w:r w:rsidRPr="00456CFC">
              <w:rPr>
                <w:color w:val="000000"/>
                <w:lang w:val="en-US"/>
              </w:rPr>
              <w:t xml:space="preserve">- to design and manage full-scale open windrow composting. This </w:t>
            </w:r>
            <w:r w:rsidRPr="00456CFC">
              <w:rPr>
                <w:i/>
                <w:iCs/>
                <w:color w:val="000000"/>
                <w:lang w:val="en-US"/>
              </w:rPr>
              <w:t>on-site</w:t>
            </w:r>
            <w:r w:rsidRPr="00456CFC">
              <w:rPr>
                <w:color w:val="000000"/>
                <w:lang w:val="en-US"/>
              </w:rPr>
              <w:t xml:space="preserve"> system with adequate planning and investment can provide a sustainable composting strategy. </w:t>
            </w:r>
          </w:p>
          <w:p w14:paraId="076EE01A" w14:textId="77777777" w:rsidR="00456CFC" w:rsidRPr="00456CFC" w:rsidRDefault="00456CFC" w:rsidP="00456CFC">
            <w:pPr>
              <w:pStyle w:val="a9"/>
              <w:spacing w:before="0" w:beforeAutospacing="0" w:after="0" w:afterAutospacing="0"/>
              <w:ind w:firstLine="36"/>
              <w:jc w:val="both"/>
              <w:rPr>
                <w:lang w:val="en-US"/>
              </w:rPr>
            </w:pPr>
            <w:r w:rsidRPr="00456CFC">
              <w:rPr>
                <w:color w:val="000000"/>
                <w:lang w:val="en-US"/>
              </w:rPr>
              <w:t>- to achieve the maximal conversion of manure-lignite to compost by addition of a bulking agent. Detailed studies on how a bulking agent influences on raw materials/feedstock will result in new opportunities to reach optimal composting efficiency. </w:t>
            </w:r>
          </w:p>
          <w:p w14:paraId="4398019D" w14:textId="77777777" w:rsidR="00456CFC" w:rsidRPr="00456CFC" w:rsidRDefault="00456CFC" w:rsidP="00456CFC">
            <w:pPr>
              <w:pStyle w:val="a9"/>
              <w:spacing w:before="0" w:beforeAutospacing="0" w:after="0" w:afterAutospacing="0"/>
              <w:ind w:firstLine="36"/>
              <w:jc w:val="both"/>
              <w:rPr>
                <w:lang w:val="en-US"/>
              </w:rPr>
            </w:pPr>
            <w:r w:rsidRPr="00456CFC">
              <w:rPr>
                <w:color w:val="000000"/>
                <w:lang w:val="en-US"/>
              </w:rPr>
              <w:lastRenderedPageBreak/>
              <w:t>- to carry out comprehensive microbiological/biochemical analyses to identify the structural and functional effects of the additives on composting, as well as compost-microbe ecological interactions.</w:t>
            </w:r>
          </w:p>
          <w:p w14:paraId="3982B868" w14:textId="77777777" w:rsidR="00456CFC" w:rsidRPr="00456CFC" w:rsidRDefault="00456CFC" w:rsidP="00456CFC">
            <w:pPr>
              <w:pStyle w:val="a9"/>
              <w:spacing w:before="0" w:beforeAutospacing="0" w:after="0" w:afterAutospacing="0"/>
              <w:ind w:firstLine="36"/>
              <w:jc w:val="both"/>
              <w:rPr>
                <w:lang w:val="en-US"/>
              </w:rPr>
            </w:pPr>
            <w:r w:rsidRPr="00456CFC">
              <w:rPr>
                <w:color w:val="000000"/>
                <w:lang w:val="en-US"/>
              </w:rPr>
              <w:t>- to evaluate the final product, i.e., composite compost for</w:t>
            </w:r>
            <w:r w:rsidRPr="00456CFC">
              <w:rPr>
                <w:i/>
                <w:iCs/>
                <w:color w:val="000000"/>
                <w:lang w:val="en-US"/>
              </w:rPr>
              <w:t xml:space="preserve"> in-field</w:t>
            </w:r>
            <w:r w:rsidRPr="00456CFC">
              <w:rPr>
                <w:color w:val="000000"/>
                <w:lang w:val="en-US"/>
              </w:rPr>
              <w:t xml:space="preserve"> application. The agronomic, environmental and economic effectiveness of soil amended with compost will be evaluated on statistical basis. The implementation of integrated, segregated composts as well as individual raw materials in the soil will be examined.</w:t>
            </w:r>
          </w:p>
          <w:p w14:paraId="1062FA4A" w14:textId="5A072044" w:rsidR="00691DE7" w:rsidRPr="00456CFC" w:rsidRDefault="00456CFC" w:rsidP="00456CFC">
            <w:pPr>
              <w:pStyle w:val="a9"/>
              <w:spacing w:before="0" w:beforeAutospacing="0" w:after="0" w:afterAutospacing="0"/>
              <w:ind w:firstLine="36"/>
              <w:jc w:val="both"/>
              <w:rPr>
                <w:lang w:val="kk-KZ"/>
              </w:rPr>
            </w:pPr>
            <w:r w:rsidRPr="00456CFC">
              <w:rPr>
                <w:color w:val="000000"/>
                <w:lang w:val="en-US"/>
              </w:rPr>
              <w:t>- to investigate the test crop response to soil amendment. Crop yield and nutritional value, as well as economic profitability, will be evaluated. This step plays a prominent role in establishing final product performance. </w:t>
            </w:r>
          </w:p>
        </w:tc>
      </w:tr>
      <w:tr w:rsidR="00691DE7" w:rsidRPr="006532FC" w14:paraId="2A24C8B6" w14:textId="77777777" w:rsidTr="0023700B">
        <w:tc>
          <w:tcPr>
            <w:tcW w:w="3539" w:type="dxa"/>
          </w:tcPr>
          <w:p w14:paraId="6F963784" w14:textId="77777777" w:rsidR="00691DE7" w:rsidRPr="00220F01" w:rsidRDefault="00691DE7" w:rsidP="00DB453E">
            <w:pPr>
              <w:rPr>
                <w:rFonts w:ascii="Times New Roman" w:hAnsi="Times New Roman" w:cs="Times New Roman"/>
                <w:sz w:val="24"/>
                <w:szCs w:val="24"/>
              </w:rPr>
            </w:pPr>
            <w:proofErr w:type="spellStart"/>
            <w:r w:rsidRPr="00220F01">
              <w:rPr>
                <w:rFonts w:ascii="Times New Roman" w:hAnsi="Times New Roman" w:cs="Times New Roman"/>
                <w:sz w:val="24"/>
                <w:szCs w:val="24"/>
              </w:rPr>
              <w:lastRenderedPageBreak/>
              <w:t>Expected</w:t>
            </w:r>
            <w:proofErr w:type="spellEnd"/>
            <w:r w:rsidRPr="00220F01">
              <w:rPr>
                <w:rFonts w:ascii="Times New Roman" w:hAnsi="Times New Roman" w:cs="Times New Roman"/>
                <w:sz w:val="24"/>
                <w:szCs w:val="24"/>
              </w:rPr>
              <w:t xml:space="preserve"> </w:t>
            </w:r>
            <w:proofErr w:type="spellStart"/>
            <w:r w:rsidRPr="00220F01">
              <w:rPr>
                <w:rFonts w:ascii="Times New Roman" w:hAnsi="Times New Roman" w:cs="Times New Roman"/>
                <w:sz w:val="24"/>
                <w:szCs w:val="24"/>
              </w:rPr>
              <w:t>and</w:t>
            </w:r>
            <w:proofErr w:type="spellEnd"/>
            <w:r w:rsidRPr="00220F01">
              <w:rPr>
                <w:rFonts w:ascii="Times New Roman" w:hAnsi="Times New Roman" w:cs="Times New Roman"/>
                <w:sz w:val="24"/>
                <w:szCs w:val="24"/>
              </w:rPr>
              <w:t xml:space="preserve"> </w:t>
            </w:r>
            <w:proofErr w:type="spellStart"/>
            <w:r w:rsidRPr="00220F01">
              <w:rPr>
                <w:rFonts w:ascii="Times New Roman" w:hAnsi="Times New Roman" w:cs="Times New Roman"/>
                <w:sz w:val="24"/>
                <w:szCs w:val="24"/>
              </w:rPr>
              <w:t>achieved</w:t>
            </w:r>
            <w:proofErr w:type="spellEnd"/>
            <w:r w:rsidRPr="00220F01">
              <w:rPr>
                <w:rFonts w:ascii="Times New Roman" w:hAnsi="Times New Roman" w:cs="Times New Roman"/>
                <w:sz w:val="24"/>
                <w:szCs w:val="24"/>
              </w:rPr>
              <w:t xml:space="preserve"> </w:t>
            </w:r>
            <w:proofErr w:type="spellStart"/>
            <w:r w:rsidRPr="00220F01">
              <w:rPr>
                <w:rFonts w:ascii="Times New Roman" w:hAnsi="Times New Roman" w:cs="Times New Roman"/>
                <w:sz w:val="24"/>
                <w:szCs w:val="24"/>
              </w:rPr>
              <w:t>results</w:t>
            </w:r>
            <w:proofErr w:type="spellEnd"/>
          </w:p>
          <w:p w14:paraId="5E185FCB" w14:textId="77777777" w:rsidR="00691DE7" w:rsidRPr="00220F01" w:rsidRDefault="00691DE7" w:rsidP="00DB453E">
            <w:pPr>
              <w:rPr>
                <w:rFonts w:ascii="Times New Roman" w:hAnsi="Times New Roman" w:cs="Times New Roman"/>
                <w:sz w:val="24"/>
                <w:szCs w:val="24"/>
              </w:rPr>
            </w:pPr>
          </w:p>
        </w:tc>
        <w:tc>
          <w:tcPr>
            <w:tcW w:w="5954" w:type="dxa"/>
          </w:tcPr>
          <w:p w14:paraId="681FE1C2" w14:textId="28B0D776" w:rsidR="00691DE7" w:rsidRPr="00220F01" w:rsidRDefault="00456CFC" w:rsidP="00456CFC">
            <w:pPr>
              <w:pStyle w:val="a9"/>
              <w:spacing w:before="0" w:beforeAutospacing="0" w:after="0" w:afterAutospacing="0"/>
              <w:jc w:val="both"/>
              <w:textAlignment w:val="baseline"/>
              <w:rPr>
                <w:lang w:val="en-US"/>
              </w:rPr>
            </w:pPr>
            <w:r w:rsidRPr="00456CFC">
              <w:rPr>
                <w:color w:val="000000"/>
                <w:lang w:val="en-US"/>
              </w:rPr>
              <w:t>The research project will result in the development of a reliable, robust and cost-effective co-composting approach of cattle manure with low-rank coal, and the application of its products to improve soil health and increase maize yield.</w:t>
            </w:r>
          </w:p>
        </w:tc>
      </w:tr>
      <w:tr w:rsidR="00A01E19" w:rsidRPr="006532FC" w14:paraId="0904E1E0" w14:textId="77777777" w:rsidTr="0023700B">
        <w:tc>
          <w:tcPr>
            <w:tcW w:w="3539" w:type="dxa"/>
          </w:tcPr>
          <w:p w14:paraId="634C9AA8" w14:textId="757FC726" w:rsidR="00A01E19" w:rsidRPr="00220F01" w:rsidRDefault="00A01E19" w:rsidP="00A01E19">
            <w:pPr>
              <w:rPr>
                <w:rFonts w:ascii="Times New Roman" w:hAnsi="Times New Roman" w:cs="Times New Roman"/>
                <w:sz w:val="24"/>
                <w:szCs w:val="24"/>
                <w:lang w:val="en-US"/>
              </w:rPr>
            </w:pPr>
            <w:r w:rsidRPr="00220F01">
              <w:rPr>
                <w:rFonts w:ascii="Times New Roman" w:hAnsi="Times New Roman" w:cs="Times New Roman"/>
                <w:sz w:val="24"/>
                <w:szCs w:val="24"/>
                <w:lang w:val="en-US"/>
              </w:rPr>
              <w:t>Research team members with their identifiers (Scopus Author ID, Researcher ID, ORCID, if available) and links to relevant profiles</w:t>
            </w:r>
          </w:p>
        </w:tc>
        <w:tc>
          <w:tcPr>
            <w:tcW w:w="5954" w:type="dxa"/>
          </w:tcPr>
          <w:p w14:paraId="6E6D5FCA" w14:textId="77E7D2D4" w:rsidR="00A01E19" w:rsidRPr="00A01E19" w:rsidRDefault="00000000" w:rsidP="00A01E19">
            <w:pPr>
              <w:tabs>
                <w:tab w:val="left" w:pos="319"/>
              </w:tabs>
              <w:jc w:val="both"/>
              <w:rPr>
                <w:rFonts w:ascii="Times New Roman" w:eastAsia="Times New Roman" w:hAnsi="Times New Roman" w:cs="Times New Roman"/>
                <w:color w:val="000000"/>
                <w:sz w:val="24"/>
                <w:szCs w:val="24"/>
                <w:lang w:val="en-US" w:eastAsia="zh-CN"/>
              </w:rPr>
            </w:pPr>
            <w:r>
              <w:fldChar w:fldCharType="begin"/>
            </w:r>
            <w:r w:rsidRPr="006532FC">
              <w:rPr>
                <w:lang w:val="en-US"/>
              </w:rPr>
              <w:instrText>HYPERLINK "https://is.ncste.kz/profile/26973"</w:instrText>
            </w:r>
            <w:r>
              <w:fldChar w:fldCharType="separate"/>
            </w:r>
            <w:proofErr w:type="spellStart"/>
            <w:r w:rsidR="00357219">
              <w:rPr>
                <w:rFonts w:ascii="Times New Roman" w:eastAsia="Times New Roman" w:hAnsi="Times New Roman" w:cs="Times New Roman"/>
                <w:color w:val="000000"/>
                <w:sz w:val="24"/>
                <w:szCs w:val="24"/>
                <w:lang w:val="en-US" w:eastAsia="zh-CN"/>
              </w:rPr>
              <w:t>Zhubanova</w:t>
            </w:r>
            <w:proofErr w:type="spellEnd"/>
            <w:r w:rsidR="00357219">
              <w:rPr>
                <w:rFonts w:ascii="Times New Roman" w:eastAsia="Times New Roman" w:hAnsi="Times New Roman" w:cs="Times New Roman"/>
                <w:color w:val="000000"/>
                <w:sz w:val="24"/>
                <w:szCs w:val="24"/>
                <w:lang w:val="en-US" w:eastAsia="zh-CN"/>
              </w:rPr>
              <w:t xml:space="preserve"> Azhar</w:t>
            </w:r>
            <w:r w:rsidR="00A01E19" w:rsidRPr="00A01E19">
              <w:rPr>
                <w:rFonts w:ascii="Times New Roman" w:eastAsia="Times New Roman" w:hAnsi="Times New Roman" w:cs="Times New Roman"/>
                <w:color w:val="000000"/>
                <w:sz w:val="24"/>
                <w:szCs w:val="24"/>
                <w:lang w:val="en-US" w:eastAsia="zh-CN"/>
              </w:rPr>
              <w:t xml:space="preserve">, </w:t>
            </w:r>
            <w:r w:rsidR="00357219">
              <w:rPr>
                <w:rFonts w:ascii="Times New Roman" w:eastAsia="Times New Roman" w:hAnsi="Times New Roman" w:cs="Times New Roman"/>
                <w:color w:val="000000"/>
                <w:sz w:val="24"/>
                <w:szCs w:val="24"/>
                <w:lang w:val="en-US" w:eastAsia="zh-CN"/>
              </w:rPr>
              <w:t>D</w:t>
            </w:r>
            <w:r w:rsidR="00357219" w:rsidRPr="00357219">
              <w:rPr>
                <w:rFonts w:ascii="Times New Roman" w:eastAsia="Times New Roman" w:hAnsi="Times New Roman" w:cs="Times New Roman"/>
                <w:color w:val="000000"/>
                <w:sz w:val="24"/>
                <w:szCs w:val="24"/>
                <w:lang w:val="en-US" w:eastAsia="zh-CN"/>
              </w:rPr>
              <w:t xml:space="preserve">octor of </w:t>
            </w:r>
            <w:r w:rsidR="00357219">
              <w:rPr>
                <w:rFonts w:ascii="Times New Roman" w:eastAsia="Times New Roman" w:hAnsi="Times New Roman" w:cs="Times New Roman"/>
                <w:color w:val="000000"/>
                <w:sz w:val="24"/>
                <w:szCs w:val="24"/>
                <w:lang w:val="en-US" w:eastAsia="zh-CN"/>
              </w:rPr>
              <w:t>B</w:t>
            </w:r>
            <w:r w:rsidR="00357219" w:rsidRPr="00357219">
              <w:rPr>
                <w:rFonts w:ascii="Times New Roman" w:eastAsia="Times New Roman" w:hAnsi="Times New Roman" w:cs="Times New Roman"/>
                <w:color w:val="000000"/>
                <w:sz w:val="24"/>
                <w:szCs w:val="24"/>
                <w:lang w:val="en-US" w:eastAsia="zh-CN"/>
              </w:rPr>
              <w:t>iological sciences</w:t>
            </w:r>
            <w:r w:rsidR="00A01E19" w:rsidRPr="00A01E19">
              <w:rPr>
                <w:rFonts w:ascii="Times New Roman" w:eastAsia="Times New Roman" w:hAnsi="Times New Roman" w:cs="Times New Roman"/>
                <w:color w:val="000000"/>
                <w:sz w:val="24"/>
                <w:szCs w:val="24"/>
                <w:lang w:val="en-US" w:eastAsia="zh-CN"/>
              </w:rPr>
              <w:t>,</w:t>
            </w:r>
            <w:r>
              <w:rPr>
                <w:rFonts w:ascii="Times New Roman" w:eastAsia="Times New Roman" w:hAnsi="Times New Roman" w:cs="Times New Roman"/>
                <w:color w:val="000000"/>
                <w:sz w:val="24"/>
                <w:szCs w:val="24"/>
                <w:lang w:val="en-US" w:eastAsia="zh-CN"/>
              </w:rPr>
              <w:fldChar w:fldCharType="end"/>
            </w:r>
            <w:r w:rsidR="00357219">
              <w:rPr>
                <w:rFonts w:ascii="Times New Roman" w:eastAsia="Times New Roman" w:hAnsi="Times New Roman" w:cs="Times New Roman"/>
                <w:color w:val="000000"/>
                <w:sz w:val="24"/>
                <w:szCs w:val="24"/>
                <w:lang w:val="en-US" w:eastAsia="zh-CN"/>
              </w:rPr>
              <w:t xml:space="preserve"> professor,</w:t>
            </w:r>
            <w:r w:rsidR="00A01E19" w:rsidRPr="00A01E19">
              <w:rPr>
                <w:rFonts w:ascii="Times New Roman" w:eastAsia="Times New Roman" w:hAnsi="Times New Roman" w:cs="Times New Roman"/>
                <w:color w:val="000000"/>
                <w:sz w:val="24"/>
                <w:szCs w:val="24"/>
                <w:lang w:val="en-US" w:eastAsia="zh-CN"/>
              </w:rPr>
              <w:t xml:space="preserve"> </w:t>
            </w:r>
            <w:r w:rsidR="00357219">
              <w:rPr>
                <w:rFonts w:ascii="Times New Roman" w:eastAsia="Times New Roman" w:hAnsi="Times New Roman" w:cs="Times New Roman"/>
                <w:color w:val="000000"/>
                <w:sz w:val="24"/>
                <w:szCs w:val="24"/>
                <w:lang w:val="en-US" w:eastAsia="zh-CN"/>
              </w:rPr>
              <w:t xml:space="preserve">h-index </w:t>
            </w:r>
            <w:r w:rsidR="00A01E19" w:rsidRPr="00A01E19">
              <w:rPr>
                <w:rFonts w:ascii="Times New Roman" w:eastAsia="Times New Roman" w:hAnsi="Times New Roman" w:cs="Times New Roman"/>
                <w:color w:val="000000"/>
                <w:sz w:val="24"/>
                <w:szCs w:val="24"/>
                <w:lang w:val="en-US" w:eastAsia="zh-CN"/>
              </w:rPr>
              <w:t xml:space="preserve">– 7, </w:t>
            </w:r>
            <w:r w:rsidR="00357219" w:rsidRPr="00A01E19">
              <w:rPr>
                <w:rFonts w:ascii="Times New Roman" w:eastAsia="Times New Roman" w:hAnsi="Times New Roman" w:cs="Times New Roman"/>
                <w:color w:val="000000"/>
                <w:sz w:val="24"/>
                <w:szCs w:val="24"/>
                <w:lang w:val="en-US" w:eastAsia="zh-CN"/>
              </w:rPr>
              <w:t xml:space="preserve">Scopus </w:t>
            </w:r>
            <w:r w:rsidR="00A01E19" w:rsidRPr="00A01E19">
              <w:rPr>
                <w:rFonts w:ascii="Times New Roman" w:eastAsia="Times New Roman" w:hAnsi="Times New Roman" w:cs="Times New Roman"/>
                <w:color w:val="000000"/>
                <w:sz w:val="24"/>
                <w:szCs w:val="24"/>
                <w:lang w:val="en-US" w:eastAsia="zh-CN"/>
              </w:rPr>
              <w:t xml:space="preserve">ID: 55768715900, </w:t>
            </w:r>
            <w:r w:rsidR="00357219" w:rsidRPr="00A01E19">
              <w:rPr>
                <w:rFonts w:ascii="Times New Roman" w:eastAsia="Times New Roman" w:hAnsi="Times New Roman" w:cs="Times New Roman"/>
                <w:color w:val="000000"/>
                <w:sz w:val="24"/>
                <w:szCs w:val="24"/>
                <w:lang w:val="en-US" w:eastAsia="zh-CN"/>
              </w:rPr>
              <w:t>Web of Science</w:t>
            </w:r>
            <w:r w:rsidR="00357219">
              <w:rPr>
                <w:rFonts w:ascii="Times New Roman" w:eastAsia="Times New Roman" w:hAnsi="Times New Roman" w:cs="Times New Roman"/>
                <w:color w:val="000000"/>
                <w:sz w:val="24"/>
                <w:szCs w:val="24"/>
                <w:lang w:val="en-US" w:eastAsia="zh-CN"/>
              </w:rPr>
              <w:t xml:space="preserve"> </w:t>
            </w:r>
            <w:r w:rsidR="00A01E19" w:rsidRPr="00A01E19">
              <w:rPr>
                <w:rFonts w:ascii="Times New Roman" w:eastAsia="Times New Roman" w:hAnsi="Times New Roman" w:cs="Times New Roman"/>
                <w:color w:val="000000"/>
                <w:sz w:val="24"/>
                <w:szCs w:val="24"/>
                <w:lang w:val="en-US" w:eastAsia="zh-CN"/>
              </w:rPr>
              <w:t>ID: Q-4319-2016; ORCID ID: 0000-0002-6942-5133.</w:t>
            </w:r>
          </w:p>
          <w:p w14:paraId="7500C4FC" w14:textId="33FF25C8" w:rsidR="00A01E19" w:rsidRPr="00A01E19" w:rsidRDefault="00357219" w:rsidP="00A01E19">
            <w:pPr>
              <w:tabs>
                <w:tab w:val="left" w:pos="319"/>
              </w:tabs>
              <w:jc w:val="both"/>
              <w:rPr>
                <w:rFonts w:ascii="Times New Roman" w:eastAsia="Times New Roman" w:hAnsi="Times New Roman" w:cs="Times New Roman"/>
                <w:color w:val="000000"/>
                <w:sz w:val="24"/>
                <w:szCs w:val="24"/>
                <w:lang w:val="en-US" w:eastAsia="zh-CN"/>
              </w:rPr>
            </w:pPr>
            <w:proofErr w:type="spellStart"/>
            <w:r>
              <w:rPr>
                <w:rFonts w:ascii="Times New Roman" w:eastAsia="Times New Roman" w:hAnsi="Times New Roman" w:cs="Times New Roman"/>
                <w:color w:val="000000"/>
                <w:sz w:val="24"/>
                <w:szCs w:val="24"/>
                <w:lang w:val="en-US" w:eastAsia="zh-CN"/>
              </w:rPr>
              <w:t>Akimbekov</w:t>
            </w:r>
            <w:proofErr w:type="spellEnd"/>
            <w:r>
              <w:rPr>
                <w:rFonts w:ascii="Times New Roman" w:eastAsia="Times New Roman" w:hAnsi="Times New Roman" w:cs="Times New Roman"/>
                <w:color w:val="000000"/>
                <w:sz w:val="24"/>
                <w:szCs w:val="24"/>
                <w:lang w:val="en-US" w:eastAsia="zh-CN"/>
              </w:rPr>
              <w:t xml:space="preserve"> Nuraly </w:t>
            </w:r>
            <w:proofErr w:type="spellStart"/>
            <w:r>
              <w:rPr>
                <w:rFonts w:ascii="Times New Roman" w:eastAsia="Times New Roman" w:hAnsi="Times New Roman" w:cs="Times New Roman"/>
                <w:color w:val="000000"/>
                <w:sz w:val="24"/>
                <w:szCs w:val="24"/>
                <w:lang w:val="en-US" w:eastAsia="zh-CN"/>
              </w:rPr>
              <w:t>Shardarbekovich</w:t>
            </w:r>
            <w:proofErr w:type="spellEnd"/>
            <w:r w:rsidR="00A01E19" w:rsidRPr="00357219">
              <w:rPr>
                <w:rFonts w:ascii="Times New Roman" w:eastAsia="Times New Roman" w:hAnsi="Times New Roman" w:cs="Times New Roman"/>
                <w:color w:val="000000"/>
                <w:sz w:val="24"/>
                <w:szCs w:val="24"/>
                <w:lang w:val="en-US" w:eastAsia="zh-CN"/>
              </w:rPr>
              <w:t xml:space="preserve">, Ph.D. </w:t>
            </w:r>
            <w:r>
              <w:rPr>
                <w:rFonts w:ascii="Times New Roman" w:eastAsia="Times New Roman" w:hAnsi="Times New Roman" w:cs="Times New Roman"/>
                <w:color w:val="000000"/>
                <w:sz w:val="24"/>
                <w:szCs w:val="24"/>
                <w:lang w:val="en-US" w:eastAsia="zh-CN"/>
              </w:rPr>
              <w:t xml:space="preserve">h-index </w:t>
            </w:r>
            <w:r w:rsidR="00A01E19" w:rsidRPr="00357219">
              <w:rPr>
                <w:rFonts w:ascii="Times New Roman" w:eastAsia="Times New Roman" w:hAnsi="Times New Roman" w:cs="Times New Roman"/>
                <w:color w:val="000000"/>
                <w:sz w:val="24"/>
                <w:szCs w:val="24"/>
                <w:lang w:val="en-US" w:eastAsia="zh-CN"/>
              </w:rPr>
              <w:t xml:space="preserve">– 12. </w:t>
            </w:r>
            <w:r w:rsidRPr="00A01E19">
              <w:rPr>
                <w:rFonts w:ascii="Times New Roman" w:eastAsia="Times New Roman" w:hAnsi="Times New Roman" w:cs="Times New Roman"/>
                <w:color w:val="000000"/>
                <w:sz w:val="24"/>
                <w:szCs w:val="24"/>
                <w:lang w:val="en-US" w:eastAsia="zh-CN"/>
              </w:rPr>
              <w:t xml:space="preserve">Scopus </w:t>
            </w:r>
            <w:r w:rsidR="00A01E19" w:rsidRPr="00A01E19">
              <w:rPr>
                <w:rFonts w:ascii="Times New Roman" w:eastAsia="Times New Roman" w:hAnsi="Times New Roman" w:cs="Times New Roman"/>
                <w:color w:val="000000"/>
                <w:sz w:val="24"/>
                <w:szCs w:val="24"/>
                <w:lang w:val="en-US" w:eastAsia="zh-CN"/>
              </w:rPr>
              <w:t xml:space="preserve">ID: 45160897400, </w:t>
            </w:r>
            <w:r w:rsidRPr="00A01E19">
              <w:rPr>
                <w:rFonts w:ascii="Times New Roman" w:eastAsia="Times New Roman" w:hAnsi="Times New Roman" w:cs="Times New Roman"/>
                <w:color w:val="000000"/>
                <w:sz w:val="24"/>
                <w:szCs w:val="24"/>
                <w:lang w:val="en-US" w:eastAsia="zh-CN"/>
              </w:rPr>
              <w:t xml:space="preserve">Web of Science </w:t>
            </w:r>
            <w:r w:rsidR="00A01E19" w:rsidRPr="00A01E19">
              <w:rPr>
                <w:rFonts w:ascii="Times New Roman" w:eastAsia="Times New Roman" w:hAnsi="Times New Roman" w:cs="Times New Roman"/>
                <w:color w:val="000000"/>
                <w:sz w:val="24"/>
                <w:szCs w:val="24"/>
                <w:lang w:val="en-US" w:eastAsia="zh-CN"/>
              </w:rPr>
              <w:t>ID: A-5130-2014; ORCID</w:t>
            </w:r>
            <w:r>
              <w:rPr>
                <w:rFonts w:ascii="Times New Roman" w:eastAsia="Times New Roman" w:hAnsi="Times New Roman" w:cs="Times New Roman"/>
                <w:color w:val="000000"/>
                <w:sz w:val="24"/>
                <w:szCs w:val="24"/>
                <w:lang w:val="en-US" w:eastAsia="zh-CN"/>
              </w:rPr>
              <w:t xml:space="preserve"> ID</w:t>
            </w:r>
            <w:r w:rsidR="00A01E19" w:rsidRPr="00A01E19">
              <w:rPr>
                <w:rFonts w:ascii="Times New Roman" w:eastAsia="Times New Roman" w:hAnsi="Times New Roman" w:cs="Times New Roman"/>
                <w:color w:val="000000"/>
                <w:sz w:val="24"/>
                <w:szCs w:val="24"/>
                <w:lang w:val="en-US" w:eastAsia="zh-CN"/>
              </w:rPr>
              <w:t>: 0000-0002-5262-5155.</w:t>
            </w:r>
          </w:p>
          <w:p w14:paraId="3991FA73" w14:textId="17CA3964" w:rsidR="00A01E19" w:rsidRPr="00A01E19" w:rsidRDefault="00357219" w:rsidP="00A01E19">
            <w:pPr>
              <w:tabs>
                <w:tab w:val="left" w:pos="319"/>
              </w:tabs>
              <w:jc w:val="both"/>
              <w:rPr>
                <w:rFonts w:ascii="Times New Roman" w:eastAsia="Times New Roman" w:hAnsi="Times New Roman" w:cs="Times New Roman"/>
                <w:color w:val="000000"/>
                <w:sz w:val="24"/>
                <w:szCs w:val="24"/>
                <w:lang w:val="en-US" w:eastAsia="zh-CN"/>
              </w:rPr>
            </w:pPr>
            <w:proofErr w:type="spellStart"/>
            <w:r>
              <w:rPr>
                <w:rFonts w:ascii="Times New Roman" w:eastAsia="Times New Roman" w:hAnsi="Times New Roman" w:cs="Times New Roman"/>
                <w:color w:val="000000"/>
                <w:sz w:val="24"/>
                <w:szCs w:val="24"/>
                <w:lang w:val="en-US" w:eastAsia="zh-CN"/>
              </w:rPr>
              <w:t>Tastambek</w:t>
            </w:r>
            <w:proofErr w:type="spellEnd"/>
            <w:r>
              <w:rPr>
                <w:rFonts w:ascii="Times New Roman" w:eastAsia="Times New Roman" w:hAnsi="Times New Roman" w:cs="Times New Roman"/>
                <w:color w:val="000000"/>
                <w:sz w:val="24"/>
                <w:szCs w:val="24"/>
                <w:lang w:val="en-US" w:eastAsia="zh-CN"/>
              </w:rPr>
              <w:t xml:space="preserve"> Kuanysh </w:t>
            </w:r>
            <w:proofErr w:type="spellStart"/>
            <w:r>
              <w:rPr>
                <w:rFonts w:ascii="Times New Roman" w:eastAsia="Times New Roman" w:hAnsi="Times New Roman" w:cs="Times New Roman"/>
                <w:color w:val="000000"/>
                <w:sz w:val="24"/>
                <w:szCs w:val="24"/>
                <w:lang w:val="en-US" w:eastAsia="zh-CN"/>
              </w:rPr>
              <w:t>Talgatuly</w:t>
            </w:r>
            <w:proofErr w:type="spellEnd"/>
            <w:r w:rsidR="00A01E19" w:rsidRPr="00A01E19">
              <w:rPr>
                <w:rFonts w:ascii="Times New Roman" w:eastAsia="Times New Roman" w:hAnsi="Times New Roman" w:cs="Times New Roman"/>
                <w:color w:val="000000"/>
                <w:sz w:val="24"/>
                <w:szCs w:val="24"/>
                <w:lang w:val="en-US" w:eastAsia="zh-CN"/>
              </w:rPr>
              <w:t xml:space="preserve">, Ph.D. </w:t>
            </w:r>
            <w:r>
              <w:rPr>
                <w:rFonts w:ascii="Times New Roman" w:eastAsia="Times New Roman" w:hAnsi="Times New Roman" w:cs="Times New Roman"/>
                <w:color w:val="000000"/>
                <w:sz w:val="24"/>
                <w:szCs w:val="24"/>
                <w:lang w:val="en-US" w:eastAsia="zh-CN"/>
              </w:rPr>
              <w:t xml:space="preserve">h-index </w:t>
            </w:r>
            <w:r w:rsidR="00A01E19" w:rsidRPr="00A01E19">
              <w:rPr>
                <w:rFonts w:ascii="Times New Roman" w:eastAsia="Times New Roman" w:hAnsi="Times New Roman" w:cs="Times New Roman"/>
                <w:color w:val="000000"/>
                <w:sz w:val="24"/>
                <w:szCs w:val="24"/>
                <w:lang w:val="en-US" w:eastAsia="zh-CN"/>
              </w:rPr>
              <w:t xml:space="preserve">– 7. </w:t>
            </w:r>
            <w:r w:rsidRPr="00A01E19">
              <w:rPr>
                <w:rFonts w:ascii="Times New Roman" w:eastAsia="Times New Roman" w:hAnsi="Times New Roman" w:cs="Times New Roman"/>
                <w:color w:val="000000"/>
                <w:sz w:val="24"/>
                <w:szCs w:val="24"/>
                <w:lang w:val="en-US" w:eastAsia="zh-CN"/>
              </w:rPr>
              <w:t xml:space="preserve">Scopus </w:t>
            </w:r>
            <w:r w:rsidR="00A01E19" w:rsidRPr="00A01E19">
              <w:rPr>
                <w:rFonts w:ascii="Times New Roman" w:eastAsia="Times New Roman" w:hAnsi="Times New Roman" w:cs="Times New Roman"/>
                <w:color w:val="000000"/>
                <w:sz w:val="24"/>
                <w:szCs w:val="24"/>
                <w:lang w:val="en-US" w:eastAsia="zh-CN"/>
              </w:rPr>
              <w:t xml:space="preserve">ID: 57200176041, </w:t>
            </w:r>
            <w:r w:rsidRPr="00A01E19">
              <w:rPr>
                <w:rFonts w:ascii="Times New Roman" w:eastAsia="Times New Roman" w:hAnsi="Times New Roman" w:cs="Times New Roman"/>
                <w:color w:val="000000"/>
                <w:sz w:val="24"/>
                <w:szCs w:val="24"/>
                <w:lang w:val="en-US" w:eastAsia="zh-CN"/>
              </w:rPr>
              <w:t xml:space="preserve">Web of Science </w:t>
            </w:r>
            <w:r w:rsidR="00A01E19" w:rsidRPr="00A01E19">
              <w:rPr>
                <w:rFonts w:ascii="Times New Roman" w:eastAsia="Times New Roman" w:hAnsi="Times New Roman" w:cs="Times New Roman"/>
                <w:color w:val="000000"/>
                <w:sz w:val="24"/>
                <w:szCs w:val="24"/>
                <w:lang w:val="en-US" w:eastAsia="zh-CN"/>
              </w:rPr>
              <w:t>ID: AAO-3781-2020; ORCID</w:t>
            </w:r>
            <w:r>
              <w:rPr>
                <w:rFonts w:ascii="Times New Roman" w:eastAsia="Times New Roman" w:hAnsi="Times New Roman" w:cs="Times New Roman"/>
                <w:color w:val="000000"/>
                <w:sz w:val="24"/>
                <w:szCs w:val="24"/>
                <w:lang w:val="en-US" w:eastAsia="zh-CN"/>
              </w:rPr>
              <w:t xml:space="preserve"> ID</w:t>
            </w:r>
            <w:r w:rsidR="00A01E19" w:rsidRPr="00A01E19">
              <w:rPr>
                <w:rFonts w:ascii="Times New Roman" w:eastAsia="Times New Roman" w:hAnsi="Times New Roman" w:cs="Times New Roman"/>
                <w:color w:val="000000"/>
                <w:sz w:val="24"/>
                <w:szCs w:val="24"/>
                <w:lang w:val="en-US" w:eastAsia="zh-CN"/>
              </w:rPr>
              <w:t>: 0000-0002-2338-8816</w:t>
            </w:r>
          </w:p>
          <w:p w14:paraId="3041CDD8" w14:textId="326FE4BF" w:rsidR="00A01E19" w:rsidRPr="00A01E19" w:rsidRDefault="00357219" w:rsidP="00A01E19">
            <w:pPr>
              <w:tabs>
                <w:tab w:val="left" w:pos="319"/>
              </w:tabs>
              <w:jc w:val="both"/>
              <w:rPr>
                <w:rFonts w:ascii="Times New Roman" w:eastAsia="Times New Roman" w:hAnsi="Times New Roman" w:cs="Times New Roman"/>
                <w:color w:val="000000"/>
                <w:sz w:val="24"/>
                <w:szCs w:val="24"/>
                <w:lang w:val="en-US" w:eastAsia="zh-CN"/>
              </w:rPr>
            </w:pPr>
            <w:proofErr w:type="spellStart"/>
            <w:r>
              <w:rPr>
                <w:rFonts w:ascii="Times New Roman" w:eastAsia="Times New Roman" w:hAnsi="Times New Roman" w:cs="Times New Roman"/>
                <w:color w:val="000000"/>
                <w:sz w:val="24"/>
                <w:szCs w:val="24"/>
                <w:lang w:val="en-US" w:eastAsia="zh-CN"/>
              </w:rPr>
              <w:t>Alibekova</w:t>
            </w:r>
            <w:proofErr w:type="spellEnd"/>
            <w:r>
              <w:rPr>
                <w:rFonts w:ascii="Times New Roman" w:eastAsia="Times New Roman" w:hAnsi="Times New Roman" w:cs="Times New Roman"/>
                <w:color w:val="000000"/>
                <w:sz w:val="24"/>
                <w:szCs w:val="24"/>
                <w:lang w:val="en-US" w:eastAsia="zh-CN"/>
              </w:rPr>
              <w:t xml:space="preserve"> Alina </w:t>
            </w:r>
            <w:proofErr w:type="spellStart"/>
            <w:r>
              <w:rPr>
                <w:rFonts w:ascii="Times New Roman" w:eastAsia="Times New Roman" w:hAnsi="Times New Roman" w:cs="Times New Roman"/>
                <w:color w:val="000000"/>
                <w:sz w:val="24"/>
                <w:szCs w:val="24"/>
                <w:lang w:val="en-US" w:eastAsia="zh-CN"/>
              </w:rPr>
              <w:t>Altynbekovna</w:t>
            </w:r>
            <w:proofErr w:type="spellEnd"/>
            <w:r w:rsidR="00A01E19" w:rsidRPr="00A01E19">
              <w:rPr>
                <w:rFonts w:ascii="Times New Roman" w:eastAsia="Times New Roman" w:hAnsi="Times New Roman" w:cs="Times New Roman"/>
                <w:color w:val="000000"/>
                <w:sz w:val="24"/>
                <w:szCs w:val="24"/>
                <w:lang w:val="en-US" w:eastAsia="zh-CN"/>
              </w:rPr>
              <w:t xml:space="preserve">, </w:t>
            </w:r>
            <w:r>
              <w:rPr>
                <w:rFonts w:ascii="Times New Roman" w:eastAsia="Times New Roman" w:hAnsi="Times New Roman" w:cs="Times New Roman"/>
                <w:color w:val="000000"/>
                <w:sz w:val="24"/>
                <w:szCs w:val="24"/>
                <w:lang w:val="en-US" w:eastAsia="zh-CN"/>
              </w:rPr>
              <w:t xml:space="preserve">PhD student, h-index </w:t>
            </w:r>
            <w:r w:rsidR="00A01E19" w:rsidRPr="00A01E19">
              <w:rPr>
                <w:rFonts w:ascii="Times New Roman" w:eastAsia="Times New Roman" w:hAnsi="Times New Roman" w:cs="Times New Roman"/>
                <w:color w:val="000000"/>
                <w:sz w:val="24"/>
                <w:szCs w:val="24"/>
                <w:lang w:val="en-US" w:eastAsia="zh-CN"/>
              </w:rPr>
              <w:t xml:space="preserve">– 0, </w:t>
            </w:r>
            <w:r w:rsidRPr="00A01E19">
              <w:rPr>
                <w:rFonts w:ascii="Times New Roman" w:eastAsia="Times New Roman" w:hAnsi="Times New Roman" w:cs="Times New Roman"/>
                <w:color w:val="000000"/>
                <w:sz w:val="24"/>
                <w:szCs w:val="24"/>
                <w:lang w:val="en-US" w:eastAsia="zh-CN"/>
              </w:rPr>
              <w:t xml:space="preserve">Scopus </w:t>
            </w:r>
            <w:r w:rsidR="00A01E19" w:rsidRPr="00A01E19">
              <w:rPr>
                <w:rFonts w:ascii="Times New Roman" w:eastAsia="Times New Roman" w:hAnsi="Times New Roman" w:cs="Times New Roman"/>
                <w:color w:val="000000"/>
                <w:sz w:val="24"/>
                <w:szCs w:val="24"/>
                <w:lang w:val="en-US" w:eastAsia="zh-CN"/>
              </w:rPr>
              <w:t xml:space="preserve">ID: 0, </w:t>
            </w:r>
            <w:r w:rsidRPr="00A01E19">
              <w:rPr>
                <w:rFonts w:ascii="Times New Roman" w:eastAsia="Times New Roman" w:hAnsi="Times New Roman" w:cs="Times New Roman"/>
                <w:color w:val="000000"/>
                <w:sz w:val="24"/>
                <w:szCs w:val="24"/>
                <w:lang w:val="en-US" w:eastAsia="zh-CN"/>
              </w:rPr>
              <w:t xml:space="preserve">Web of Science </w:t>
            </w:r>
            <w:r w:rsidR="00A01E19" w:rsidRPr="00A01E19">
              <w:rPr>
                <w:rFonts w:ascii="Times New Roman" w:eastAsia="Times New Roman" w:hAnsi="Times New Roman" w:cs="Times New Roman"/>
                <w:color w:val="000000"/>
                <w:sz w:val="24"/>
                <w:szCs w:val="24"/>
                <w:lang w:val="en-US" w:eastAsia="zh-CN"/>
              </w:rPr>
              <w:t>ID: AGF-4851-2022; ORCID ID: 0000-0003-4476-5614.</w:t>
            </w:r>
          </w:p>
          <w:p w14:paraId="7311B2CA" w14:textId="55B63C6F" w:rsidR="00A01E19" w:rsidRPr="00A01E19" w:rsidRDefault="00357219" w:rsidP="00A01E19">
            <w:pPr>
              <w:tabs>
                <w:tab w:val="left" w:pos="319"/>
              </w:tabs>
              <w:jc w:val="both"/>
              <w:rPr>
                <w:rFonts w:ascii="Times New Roman" w:eastAsia="Times New Roman" w:hAnsi="Times New Roman" w:cs="Times New Roman"/>
                <w:color w:val="000000"/>
                <w:sz w:val="24"/>
                <w:szCs w:val="24"/>
                <w:lang w:val="kk-KZ" w:eastAsia="zh-CN"/>
              </w:rPr>
            </w:pPr>
            <w:proofErr w:type="spellStart"/>
            <w:r>
              <w:rPr>
                <w:rFonts w:ascii="Times New Roman" w:eastAsia="Times New Roman" w:hAnsi="Times New Roman" w:cs="Times New Roman"/>
                <w:color w:val="000000"/>
                <w:sz w:val="24"/>
                <w:szCs w:val="24"/>
                <w:lang w:val="en-US" w:eastAsia="zh-CN"/>
              </w:rPr>
              <w:t>Nussipov</w:t>
            </w:r>
            <w:proofErr w:type="spellEnd"/>
            <w:r>
              <w:rPr>
                <w:rFonts w:ascii="Times New Roman" w:eastAsia="Times New Roman" w:hAnsi="Times New Roman" w:cs="Times New Roman"/>
                <w:color w:val="000000"/>
                <w:sz w:val="24"/>
                <w:szCs w:val="24"/>
                <w:lang w:val="en-US" w:eastAsia="zh-CN"/>
              </w:rPr>
              <w:t xml:space="preserve"> Damir </w:t>
            </w:r>
            <w:proofErr w:type="spellStart"/>
            <w:r>
              <w:rPr>
                <w:rFonts w:ascii="Times New Roman" w:eastAsia="Times New Roman" w:hAnsi="Times New Roman" w:cs="Times New Roman"/>
                <w:color w:val="000000"/>
                <w:sz w:val="24"/>
                <w:szCs w:val="24"/>
                <w:lang w:val="en-US" w:eastAsia="zh-CN"/>
              </w:rPr>
              <w:t>Assanovich</w:t>
            </w:r>
            <w:proofErr w:type="spellEnd"/>
            <w:r w:rsidR="00A01E19" w:rsidRPr="00A01E19">
              <w:rPr>
                <w:rFonts w:ascii="Times New Roman" w:eastAsia="Times New Roman" w:hAnsi="Times New Roman" w:cs="Times New Roman"/>
                <w:color w:val="000000"/>
                <w:sz w:val="24"/>
                <w:szCs w:val="24"/>
                <w:lang w:val="en-US" w:eastAsia="zh-CN"/>
              </w:rPr>
              <w:t xml:space="preserve">, </w:t>
            </w:r>
            <w:r>
              <w:rPr>
                <w:rFonts w:ascii="Times New Roman" w:eastAsia="Times New Roman" w:hAnsi="Times New Roman" w:cs="Times New Roman"/>
                <w:color w:val="000000"/>
                <w:sz w:val="24"/>
                <w:szCs w:val="24"/>
                <w:lang w:val="en-US" w:eastAsia="zh-CN"/>
              </w:rPr>
              <w:t>M.Sc.</w:t>
            </w:r>
            <w:r w:rsidR="00A01E19" w:rsidRPr="00A01E19">
              <w:rPr>
                <w:rFonts w:ascii="Times New Roman" w:eastAsia="Times New Roman" w:hAnsi="Times New Roman" w:cs="Times New Roman"/>
                <w:color w:val="000000"/>
                <w:sz w:val="24"/>
                <w:szCs w:val="24"/>
                <w:lang w:val="en-US" w:eastAsia="zh-CN"/>
              </w:rPr>
              <w:t>, Web of Science</w:t>
            </w:r>
            <w:r>
              <w:rPr>
                <w:rFonts w:ascii="Times New Roman" w:eastAsia="Times New Roman" w:hAnsi="Times New Roman" w:cs="Times New Roman"/>
                <w:color w:val="000000"/>
                <w:sz w:val="24"/>
                <w:szCs w:val="24"/>
                <w:lang w:val="en-US" w:eastAsia="zh-CN"/>
              </w:rPr>
              <w:t xml:space="preserve"> ID</w:t>
            </w:r>
            <w:r w:rsidR="00A01E19" w:rsidRPr="00A01E19">
              <w:rPr>
                <w:rFonts w:ascii="Times New Roman" w:eastAsia="Times New Roman" w:hAnsi="Times New Roman" w:cs="Times New Roman"/>
                <w:color w:val="000000"/>
                <w:sz w:val="24"/>
                <w:szCs w:val="24"/>
                <w:lang w:val="en-US" w:eastAsia="zh-CN"/>
              </w:rPr>
              <w:t>: HDN-7999-2022, ORCID</w:t>
            </w:r>
            <w:r>
              <w:rPr>
                <w:rFonts w:ascii="Times New Roman" w:eastAsia="Times New Roman" w:hAnsi="Times New Roman" w:cs="Times New Roman"/>
                <w:color w:val="000000"/>
                <w:sz w:val="24"/>
                <w:szCs w:val="24"/>
                <w:lang w:val="en-US" w:eastAsia="zh-CN"/>
              </w:rPr>
              <w:t xml:space="preserve"> ID</w:t>
            </w:r>
            <w:r w:rsidR="00A01E19" w:rsidRPr="00A01E19">
              <w:rPr>
                <w:rFonts w:ascii="Times New Roman" w:eastAsia="Times New Roman" w:hAnsi="Times New Roman" w:cs="Times New Roman"/>
                <w:color w:val="000000"/>
                <w:sz w:val="24"/>
                <w:szCs w:val="24"/>
                <w:lang w:val="en-US" w:eastAsia="zh-CN"/>
              </w:rPr>
              <w:t>:0000-0003-3581-0671</w:t>
            </w:r>
          </w:p>
        </w:tc>
      </w:tr>
      <w:tr w:rsidR="00E062B5" w:rsidRPr="0023700B" w14:paraId="4F09BCC2" w14:textId="77777777" w:rsidTr="0023700B">
        <w:tc>
          <w:tcPr>
            <w:tcW w:w="3539" w:type="dxa"/>
          </w:tcPr>
          <w:p w14:paraId="0387C46D" w14:textId="5B977E11" w:rsidR="00E062B5" w:rsidRPr="00220F01" w:rsidRDefault="00E062B5" w:rsidP="00E062B5">
            <w:pPr>
              <w:rPr>
                <w:rFonts w:ascii="Times New Roman" w:hAnsi="Times New Roman" w:cs="Times New Roman"/>
                <w:sz w:val="24"/>
                <w:szCs w:val="24"/>
                <w:lang w:val="en-US"/>
              </w:rPr>
            </w:pPr>
            <w:r w:rsidRPr="00220F01">
              <w:rPr>
                <w:rFonts w:ascii="Times New Roman" w:hAnsi="Times New Roman" w:cs="Times New Roman"/>
                <w:sz w:val="24"/>
                <w:szCs w:val="24"/>
                <w:lang w:val="en-US"/>
              </w:rPr>
              <w:t>List of publications with links to them</w:t>
            </w:r>
          </w:p>
        </w:tc>
        <w:tc>
          <w:tcPr>
            <w:tcW w:w="5954" w:type="dxa"/>
          </w:tcPr>
          <w:p w14:paraId="461281C8" w14:textId="34F191C2" w:rsidR="00E062B5" w:rsidRPr="00A01E19" w:rsidRDefault="00A01E19" w:rsidP="00E062B5">
            <w:pPr>
              <w:shd w:val="clear" w:color="auto" w:fill="FFFFFF"/>
              <w:tabs>
                <w:tab w:val="left" w:pos="319"/>
              </w:tabs>
              <w:jc w:val="both"/>
              <w:textAlignment w:val="baseline"/>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E062B5" w:rsidRPr="00220F01" w14:paraId="53E954F8" w14:textId="77777777" w:rsidTr="0023700B">
        <w:tc>
          <w:tcPr>
            <w:tcW w:w="3539" w:type="dxa"/>
          </w:tcPr>
          <w:p w14:paraId="439B35EB" w14:textId="77777777" w:rsidR="00E062B5" w:rsidRPr="00220F01" w:rsidRDefault="00E062B5" w:rsidP="00E062B5">
            <w:pPr>
              <w:rPr>
                <w:rFonts w:ascii="Times New Roman" w:hAnsi="Times New Roman" w:cs="Times New Roman"/>
                <w:sz w:val="24"/>
                <w:szCs w:val="24"/>
                <w:lang w:val="en-US"/>
              </w:rPr>
            </w:pPr>
            <w:proofErr w:type="spellStart"/>
            <w:r w:rsidRPr="00220F01">
              <w:rPr>
                <w:rFonts w:ascii="Times New Roman" w:hAnsi="Times New Roman" w:cs="Times New Roman"/>
                <w:sz w:val="24"/>
                <w:szCs w:val="24"/>
              </w:rPr>
              <w:t>Patent</w:t>
            </w:r>
            <w:proofErr w:type="spellEnd"/>
            <w:r w:rsidRPr="00220F01">
              <w:rPr>
                <w:rFonts w:ascii="Times New Roman" w:hAnsi="Times New Roman" w:cs="Times New Roman"/>
                <w:sz w:val="24"/>
                <w:szCs w:val="24"/>
                <w:lang w:val="en-US"/>
              </w:rPr>
              <w:t>s</w:t>
            </w:r>
          </w:p>
        </w:tc>
        <w:tc>
          <w:tcPr>
            <w:tcW w:w="5954" w:type="dxa"/>
          </w:tcPr>
          <w:p w14:paraId="3470513D" w14:textId="77777777" w:rsidR="00E062B5" w:rsidRPr="00220F01" w:rsidRDefault="00E062B5" w:rsidP="00E062B5">
            <w:pPr>
              <w:rPr>
                <w:rFonts w:ascii="Times New Roman" w:hAnsi="Times New Roman" w:cs="Times New Roman"/>
                <w:sz w:val="24"/>
                <w:szCs w:val="24"/>
                <w:lang w:val="kk-KZ"/>
              </w:rPr>
            </w:pPr>
            <w:r w:rsidRPr="00220F01">
              <w:rPr>
                <w:rFonts w:ascii="Times New Roman" w:hAnsi="Times New Roman" w:cs="Times New Roman"/>
                <w:sz w:val="24"/>
                <w:szCs w:val="24"/>
                <w:lang w:val="kk-KZ"/>
              </w:rPr>
              <w:t>-</w:t>
            </w:r>
          </w:p>
        </w:tc>
      </w:tr>
    </w:tbl>
    <w:p w14:paraId="5624A9C8" w14:textId="77777777" w:rsidR="00691DE7" w:rsidRPr="00220F01" w:rsidRDefault="00691DE7" w:rsidP="00236631">
      <w:pPr>
        <w:rPr>
          <w:rFonts w:ascii="Times New Roman" w:hAnsi="Times New Roman" w:cs="Times New Roman"/>
          <w:b/>
          <w:sz w:val="24"/>
          <w:szCs w:val="24"/>
          <w:lang w:val="en-US"/>
        </w:rPr>
      </w:pPr>
    </w:p>
    <w:p w14:paraId="5BF4EA51" w14:textId="77777777" w:rsidR="0023700B" w:rsidRDefault="0023700B" w:rsidP="00236631">
      <w:pPr>
        <w:rPr>
          <w:rFonts w:ascii="Times New Roman" w:hAnsi="Times New Roman" w:cs="Times New Roman"/>
          <w:b/>
          <w:sz w:val="24"/>
          <w:szCs w:val="24"/>
          <w:lang w:val="en-US"/>
        </w:rPr>
      </w:pPr>
    </w:p>
    <w:p w14:paraId="3DFCA22D" w14:textId="77777777" w:rsidR="0023700B" w:rsidRDefault="0023700B" w:rsidP="00236631">
      <w:pPr>
        <w:rPr>
          <w:rFonts w:ascii="Times New Roman" w:hAnsi="Times New Roman" w:cs="Times New Roman"/>
          <w:b/>
          <w:sz w:val="24"/>
          <w:szCs w:val="24"/>
          <w:lang w:val="en-US"/>
        </w:rPr>
      </w:pPr>
    </w:p>
    <w:p w14:paraId="682A3C6D" w14:textId="77777777" w:rsidR="0023700B" w:rsidRDefault="0023700B" w:rsidP="00236631">
      <w:pPr>
        <w:rPr>
          <w:rFonts w:ascii="Times New Roman" w:hAnsi="Times New Roman" w:cs="Times New Roman"/>
          <w:b/>
          <w:sz w:val="24"/>
          <w:szCs w:val="24"/>
          <w:lang w:val="en-US"/>
        </w:rPr>
      </w:pPr>
    </w:p>
    <w:p w14:paraId="05E760B3" w14:textId="77777777" w:rsidR="0023700B" w:rsidRDefault="0023700B" w:rsidP="00236631">
      <w:pPr>
        <w:rPr>
          <w:rFonts w:ascii="Times New Roman" w:hAnsi="Times New Roman" w:cs="Times New Roman"/>
          <w:b/>
          <w:sz w:val="24"/>
          <w:szCs w:val="24"/>
          <w:lang w:val="kk-KZ"/>
        </w:rPr>
      </w:pPr>
    </w:p>
    <w:p w14:paraId="7378DD72" w14:textId="77777777" w:rsidR="006532FC" w:rsidRPr="006532FC" w:rsidRDefault="006532FC" w:rsidP="00236631">
      <w:pPr>
        <w:rPr>
          <w:rFonts w:ascii="Times New Roman" w:hAnsi="Times New Roman" w:cs="Times New Roman"/>
          <w:b/>
          <w:sz w:val="24"/>
          <w:szCs w:val="24"/>
          <w:lang w:val="kk-KZ"/>
        </w:rPr>
      </w:pPr>
    </w:p>
    <w:p w14:paraId="69B6A25F" w14:textId="77777777" w:rsidR="0023700B" w:rsidRDefault="0023700B" w:rsidP="00236631">
      <w:pPr>
        <w:rPr>
          <w:rFonts w:ascii="Times New Roman" w:hAnsi="Times New Roman" w:cs="Times New Roman"/>
          <w:b/>
          <w:sz w:val="24"/>
          <w:szCs w:val="24"/>
          <w:lang w:val="en-US"/>
        </w:rPr>
      </w:pPr>
    </w:p>
    <w:p w14:paraId="2FFA7E6D" w14:textId="77777777" w:rsidR="0023700B" w:rsidRDefault="0023700B" w:rsidP="00236631">
      <w:pPr>
        <w:rPr>
          <w:rFonts w:ascii="Times New Roman" w:hAnsi="Times New Roman" w:cs="Times New Roman"/>
          <w:b/>
          <w:sz w:val="24"/>
          <w:szCs w:val="24"/>
          <w:lang w:val="en-US"/>
        </w:rPr>
      </w:pPr>
    </w:p>
    <w:p w14:paraId="63429F70" w14:textId="77777777" w:rsidR="0023700B" w:rsidRDefault="0023700B" w:rsidP="00236631">
      <w:pPr>
        <w:rPr>
          <w:rFonts w:ascii="Times New Roman" w:hAnsi="Times New Roman" w:cs="Times New Roman"/>
          <w:b/>
          <w:sz w:val="24"/>
          <w:szCs w:val="24"/>
          <w:lang w:val="en-US"/>
        </w:rPr>
      </w:pPr>
    </w:p>
    <w:p w14:paraId="20261E38" w14:textId="77777777" w:rsidR="0023700B" w:rsidRDefault="0023700B" w:rsidP="00236631">
      <w:pPr>
        <w:rPr>
          <w:rFonts w:ascii="Times New Roman" w:hAnsi="Times New Roman" w:cs="Times New Roman"/>
          <w:b/>
          <w:sz w:val="24"/>
          <w:szCs w:val="24"/>
          <w:lang w:val="en-US"/>
        </w:rPr>
      </w:pPr>
    </w:p>
    <w:p w14:paraId="3692CB98" w14:textId="4ECE508C" w:rsidR="00236631" w:rsidRPr="00220F01" w:rsidRDefault="00236631" w:rsidP="00236631">
      <w:pPr>
        <w:rPr>
          <w:rFonts w:ascii="Times New Roman" w:hAnsi="Times New Roman" w:cs="Times New Roman"/>
          <w:b/>
          <w:sz w:val="24"/>
          <w:szCs w:val="24"/>
          <w:lang w:val="en-US"/>
        </w:rPr>
      </w:pPr>
      <w:proofErr w:type="spellStart"/>
      <w:r w:rsidRPr="00220F01">
        <w:rPr>
          <w:rFonts w:ascii="Times New Roman" w:hAnsi="Times New Roman" w:cs="Times New Roman"/>
          <w:b/>
          <w:sz w:val="24"/>
          <w:szCs w:val="24"/>
          <w:lang w:val="en-US"/>
        </w:rPr>
        <w:lastRenderedPageBreak/>
        <w:t>Жоба</w:t>
      </w:r>
      <w:proofErr w:type="spellEnd"/>
      <w:r w:rsidRPr="00220F01">
        <w:rPr>
          <w:rFonts w:ascii="Times New Roman" w:hAnsi="Times New Roman" w:cs="Times New Roman"/>
          <w:b/>
          <w:sz w:val="24"/>
          <w:szCs w:val="24"/>
          <w:lang w:val="en-US"/>
        </w:rPr>
        <w:t xml:space="preserve"> </w:t>
      </w:r>
      <w:proofErr w:type="spellStart"/>
      <w:r w:rsidRPr="00220F01">
        <w:rPr>
          <w:rFonts w:ascii="Times New Roman" w:hAnsi="Times New Roman" w:cs="Times New Roman"/>
          <w:b/>
          <w:sz w:val="24"/>
          <w:szCs w:val="24"/>
          <w:lang w:val="en-US"/>
        </w:rPr>
        <w:t>туралы</w:t>
      </w:r>
      <w:proofErr w:type="spellEnd"/>
      <w:r w:rsidRPr="00220F01">
        <w:rPr>
          <w:rFonts w:ascii="Times New Roman" w:hAnsi="Times New Roman" w:cs="Times New Roman"/>
          <w:b/>
          <w:sz w:val="24"/>
          <w:szCs w:val="24"/>
          <w:lang w:val="en-US"/>
        </w:rPr>
        <w:t xml:space="preserve"> </w:t>
      </w:r>
      <w:proofErr w:type="spellStart"/>
      <w:r w:rsidRPr="00220F01">
        <w:rPr>
          <w:rFonts w:ascii="Times New Roman" w:hAnsi="Times New Roman" w:cs="Times New Roman"/>
          <w:b/>
          <w:sz w:val="24"/>
          <w:szCs w:val="24"/>
          <w:lang w:val="en-US"/>
        </w:rPr>
        <w:t>қысқаша</w:t>
      </w:r>
      <w:proofErr w:type="spellEnd"/>
      <w:r w:rsidRPr="00220F01">
        <w:rPr>
          <w:rFonts w:ascii="Times New Roman" w:hAnsi="Times New Roman" w:cs="Times New Roman"/>
          <w:b/>
          <w:sz w:val="24"/>
          <w:szCs w:val="24"/>
          <w:lang w:val="en-US"/>
        </w:rPr>
        <w:t xml:space="preserve"> </w:t>
      </w:r>
      <w:proofErr w:type="spellStart"/>
      <w:r w:rsidRPr="00220F01">
        <w:rPr>
          <w:rFonts w:ascii="Times New Roman" w:hAnsi="Times New Roman" w:cs="Times New Roman"/>
          <w:b/>
          <w:sz w:val="24"/>
          <w:szCs w:val="24"/>
          <w:lang w:val="en-US"/>
        </w:rPr>
        <w:t>ақпарат</w:t>
      </w:r>
      <w:proofErr w:type="spellEnd"/>
    </w:p>
    <w:tbl>
      <w:tblPr>
        <w:tblStyle w:val="a3"/>
        <w:tblW w:w="0" w:type="auto"/>
        <w:tblLook w:val="04A0" w:firstRow="1" w:lastRow="0" w:firstColumn="1" w:lastColumn="0" w:noHBand="0" w:noVBand="1"/>
      </w:tblPr>
      <w:tblGrid>
        <w:gridCol w:w="3539"/>
        <w:gridCol w:w="5806"/>
      </w:tblGrid>
      <w:tr w:rsidR="00456CFC" w:rsidRPr="00456CFC" w14:paraId="69D7684D" w14:textId="77777777" w:rsidTr="0081298D">
        <w:tc>
          <w:tcPr>
            <w:tcW w:w="3539" w:type="dxa"/>
          </w:tcPr>
          <w:p w14:paraId="389961A2" w14:textId="77777777" w:rsidR="00456CFC" w:rsidRPr="00220F01" w:rsidRDefault="00456CFC" w:rsidP="00456CFC">
            <w:pPr>
              <w:rPr>
                <w:rFonts w:ascii="Times New Roman" w:hAnsi="Times New Roman" w:cs="Times New Roman"/>
                <w:sz w:val="24"/>
                <w:szCs w:val="24"/>
                <w:lang w:val="en-US"/>
              </w:rPr>
            </w:pPr>
            <w:proofErr w:type="spellStart"/>
            <w:r w:rsidRPr="00220F01">
              <w:rPr>
                <w:rFonts w:ascii="Times New Roman" w:hAnsi="Times New Roman" w:cs="Times New Roman"/>
                <w:sz w:val="24"/>
                <w:szCs w:val="24"/>
              </w:rPr>
              <w:t>Жоба</w:t>
            </w:r>
            <w:proofErr w:type="spellEnd"/>
            <w:r w:rsidRPr="00220F01">
              <w:rPr>
                <w:rFonts w:ascii="Times New Roman" w:hAnsi="Times New Roman" w:cs="Times New Roman"/>
                <w:sz w:val="24"/>
                <w:szCs w:val="24"/>
              </w:rPr>
              <w:t xml:space="preserve"> </w:t>
            </w:r>
            <w:proofErr w:type="spellStart"/>
            <w:r w:rsidRPr="00220F01">
              <w:rPr>
                <w:rFonts w:ascii="Times New Roman" w:hAnsi="Times New Roman" w:cs="Times New Roman"/>
                <w:sz w:val="24"/>
                <w:szCs w:val="24"/>
              </w:rPr>
              <w:t>аты</w:t>
            </w:r>
            <w:proofErr w:type="spellEnd"/>
          </w:p>
          <w:p w14:paraId="6F434E67" w14:textId="77777777" w:rsidR="00456CFC" w:rsidRPr="00220F01" w:rsidRDefault="00456CFC" w:rsidP="00456CFC">
            <w:pPr>
              <w:rPr>
                <w:rFonts w:ascii="Times New Roman" w:hAnsi="Times New Roman" w:cs="Times New Roman"/>
                <w:sz w:val="24"/>
                <w:szCs w:val="24"/>
              </w:rPr>
            </w:pPr>
          </w:p>
        </w:tc>
        <w:tc>
          <w:tcPr>
            <w:tcW w:w="5806" w:type="dxa"/>
          </w:tcPr>
          <w:p w14:paraId="0423BB5C" w14:textId="55AD2EC9" w:rsidR="00456CFC" w:rsidRPr="00456CFC" w:rsidRDefault="00456CFC" w:rsidP="00456CFC">
            <w:pPr>
              <w:jc w:val="both"/>
              <w:rPr>
                <w:rFonts w:ascii="Times New Roman" w:hAnsi="Times New Roman" w:cs="Times New Roman"/>
                <w:sz w:val="24"/>
                <w:szCs w:val="24"/>
              </w:rPr>
            </w:pPr>
            <w:r w:rsidRPr="00456CFC">
              <w:rPr>
                <w:rFonts w:ascii="Times New Roman" w:hAnsi="Times New Roman" w:cs="Times New Roman"/>
                <w:sz w:val="24"/>
                <w:szCs w:val="24"/>
                <w:lang w:val="kk-KZ"/>
              </w:rPr>
              <w:t xml:space="preserve">AP14869934 </w:t>
            </w:r>
            <w:r w:rsidRPr="00220F01">
              <w:rPr>
                <w:rFonts w:ascii="Times New Roman" w:hAnsi="Times New Roman" w:cs="Times New Roman"/>
                <w:sz w:val="24"/>
                <w:szCs w:val="24"/>
                <w:lang w:val="kk-KZ"/>
              </w:rPr>
              <w:t>«</w:t>
            </w:r>
            <w:r w:rsidRPr="00456CFC">
              <w:rPr>
                <w:rFonts w:ascii="Times New Roman" w:hAnsi="Times New Roman" w:cs="Times New Roman"/>
                <w:sz w:val="24"/>
                <w:szCs w:val="24"/>
                <w:lang w:val="kk-KZ"/>
              </w:rPr>
              <w:t>Топырақтың тұрақты құнарлылығы үшін ірі қара малдың көңі мен төмен сұрыпты көмірді қолданатын композиттік компосттың жаңа технологиясын әзірлеу</w:t>
            </w:r>
            <w:r w:rsidRPr="00220F01">
              <w:rPr>
                <w:rFonts w:ascii="Times New Roman" w:hAnsi="Times New Roman" w:cs="Times New Roman"/>
                <w:sz w:val="24"/>
                <w:szCs w:val="24"/>
                <w:lang w:val="kk-KZ"/>
              </w:rPr>
              <w:t>» (</w:t>
            </w:r>
            <w:r w:rsidRPr="00456CFC">
              <w:rPr>
                <w:rFonts w:ascii="Times New Roman" w:hAnsi="Times New Roman" w:cs="Times New Roman"/>
                <w:sz w:val="24"/>
                <w:szCs w:val="24"/>
                <w:lang w:val="kk-KZ"/>
              </w:rPr>
              <w:t>0122РК00605</w:t>
            </w:r>
            <w:r w:rsidRPr="00220F01">
              <w:rPr>
                <w:rFonts w:ascii="Times New Roman" w:hAnsi="Times New Roman" w:cs="Times New Roman"/>
                <w:sz w:val="24"/>
                <w:szCs w:val="24"/>
                <w:lang w:val="kk-KZ"/>
              </w:rPr>
              <w:t xml:space="preserve">)    </w:t>
            </w:r>
          </w:p>
        </w:tc>
      </w:tr>
      <w:tr w:rsidR="00456CFC" w:rsidRPr="00220F01" w14:paraId="77348DC2" w14:textId="77777777" w:rsidTr="0081298D">
        <w:tc>
          <w:tcPr>
            <w:tcW w:w="3539" w:type="dxa"/>
          </w:tcPr>
          <w:p w14:paraId="07C92E70" w14:textId="77777777" w:rsidR="00456CFC" w:rsidRPr="00220F01" w:rsidRDefault="00456CFC" w:rsidP="00456CFC">
            <w:pPr>
              <w:rPr>
                <w:rFonts w:ascii="Times New Roman" w:hAnsi="Times New Roman" w:cs="Times New Roman"/>
                <w:sz w:val="24"/>
                <w:szCs w:val="24"/>
                <w:lang w:val="kk-KZ"/>
              </w:rPr>
            </w:pPr>
            <w:proofErr w:type="spellStart"/>
            <w:r w:rsidRPr="00220F01">
              <w:rPr>
                <w:rFonts w:ascii="Times New Roman" w:hAnsi="Times New Roman" w:cs="Times New Roman"/>
                <w:sz w:val="24"/>
                <w:szCs w:val="24"/>
              </w:rPr>
              <w:t>Жоба</w:t>
            </w:r>
            <w:proofErr w:type="spellEnd"/>
            <w:r w:rsidRPr="00220F01">
              <w:rPr>
                <w:rFonts w:ascii="Times New Roman" w:hAnsi="Times New Roman" w:cs="Times New Roman"/>
                <w:sz w:val="24"/>
                <w:szCs w:val="24"/>
              </w:rPr>
              <w:t xml:space="preserve"> </w:t>
            </w:r>
            <w:r w:rsidRPr="00220F01">
              <w:rPr>
                <w:rFonts w:ascii="Times New Roman" w:hAnsi="Times New Roman" w:cs="Times New Roman"/>
                <w:sz w:val="24"/>
                <w:szCs w:val="24"/>
                <w:lang w:val="kk-KZ"/>
              </w:rPr>
              <w:t>өзектілігі</w:t>
            </w:r>
          </w:p>
          <w:p w14:paraId="4C0737B5" w14:textId="77777777" w:rsidR="00456CFC" w:rsidRPr="00220F01" w:rsidRDefault="00456CFC" w:rsidP="00456CFC">
            <w:pPr>
              <w:rPr>
                <w:rFonts w:ascii="Times New Roman" w:hAnsi="Times New Roman" w:cs="Times New Roman"/>
                <w:sz w:val="24"/>
                <w:szCs w:val="24"/>
              </w:rPr>
            </w:pPr>
          </w:p>
        </w:tc>
        <w:tc>
          <w:tcPr>
            <w:tcW w:w="5806" w:type="dxa"/>
          </w:tcPr>
          <w:p w14:paraId="4BF0FD5C" w14:textId="0A955E64" w:rsidR="00456CFC" w:rsidRPr="006532FC" w:rsidRDefault="00357219" w:rsidP="00456CFC">
            <w:pPr>
              <w:pStyle w:val="a9"/>
              <w:spacing w:before="0" w:beforeAutospacing="0" w:after="0" w:afterAutospacing="0"/>
              <w:jc w:val="both"/>
              <w:rPr>
                <w:rFonts w:eastAsiaTheme="minorHAnsi"/>
                <w:lang w:val="kk-KZ" w:eastAsia="en-US"/>
              </w:rPr>
            </w:pPr>
            <w:proofErr w:type="spellStart"/>
            <w:r w:rsidRPr="006532FC">
              <w:rPr>
                <w:color w:val="000000"/>
              </w:rPr>
              <w:t>Қарқынды</w:t>
            </w:r>
            <w:proofErr w:type="spellEnd"/>
            <w:r w:rsidRPr="006532FC">
              <w:rPr>
                <w:color w:val="000000"/>
              </w:rPr>
              <w:t xml:space="preserve"> мал </w:t>
            </w:r>
            <w:proofErr w:type="spellStart"/>
            <w:r w:rsidRPr="006532FC">
              <w:rPr>
                <w:color w:val="000000"/>
              </w:rPr>
              <w:t>шаруашылығы</w:t>
            </w:r>
            <w:proofErr w:type="spellEnd"/>
            <w:r w:rsidRPr="006532FC">
              <w:rPr>
                <w:color w:val="000000"/>
              </w:rPr>
              <w:t xml:space="preserve"> </w:t>
            </w:r>
            <w:proofErr w:type="spellStart"/>
            <w:r w:rsidRPr="006532FC">
              <w:rPr>
                <w:color w:val="000000"/>
              </w:rPr>
              <w:t>жүйелеріндегі</w:t>
            </w:r>
            <w:proofErr w:type="spellEnd"/>
            <w:r w:rsidRPr="006532FC">
              <w:rPr>
                <w:color w:val="000000"/>
              </w:rPr>
              <w:t xml:space="preserve"> </w:t>
            </w:r>
            <w:proofErr w:type="spellStart"/>
            <w:r w:rsidRPr="006532FC">
              <w:rPr>
                <w:color w:val="000000"/>
              </w:rPr>
              <w:t>азоттың</w:t>
            </w:r>
            <w:proofErr w:type="spellEnd"/>
            <w:r w:rsidRPr="006532FC">
              <w:rPr>
                <w:color w:val="000000"/>
              </w:rPr>
              <w:t xml:space="preserve"> </w:t>
            </w:r>
            <w:proofErr w:type="spellStart"/>
            <w:r w:rsidRPr="006532FC">
              <w:rPr>
                <w:color w:val="000000"/>
              </w:rPr>
              <w:t>жоғалуы</w:t>
            </w:r>
            <w:proofErr w:type="spellEnd"/>
            <w:r w:rsidRPr="006532FC">
              <w:rPr>
                <w:color w:val="000000"/>
              </w:rPr>
              <w:t xml:space="preserve"> </w:t>
            </w:r>
            <w:proofErr w:type="spellStart"/>
            <w:r w:rsidRPr="006532FC">
              <w:rPr>
                <w:color w:val="000000"/>
              </w:rPr>
              <w:t>үлкен</w:t>
            </w:r>
            <w:proofErr w:type="spellEnd"/>
            <w:r w:rsidRPr="006532FC">
              <w:rPr>
                <w:color w:val="000000"/>
              </w:rPr>
              <w:t xml:space="preserve"> </w:t>
            </w:r>
            <w:proofErr w:type="spellStart"/>
            <w:r w:rsidRPr="006532FC">
              <w:rPr>
                <w:color w:val="000000"/>
              </w:rPr>
              <w:t>теріс</w:t>
            </w:r>
            <w:proofErr w:type="spellEnd"/>
            <w:r w:rsidRPr="006532FC">
              <w:rPr>
                <w:color w:val="000000"/>
              </w:rPr>
              <w:t xml:space="preserve"> </w:t>
            </w:r>
            <w:proofErr w:type="spellStart"/>
            <w:r w:rsidRPr="006532FC">
              <w:rPr>
                <w:color w:val="000000"/>
              </w:rPr>
              <w:t>экономикалық</w:t>
            </w:r>
            <w:proofErr w:type="spellEnd"/>
            <w:r w:rsidRPr="006532FC">
              <w:rPr>
                <w:color w:val="000000"/>
              </w:rPr>
              <w:t xml:space="preserve"> </w:t>
            </w:r>
            <w:proofErr w:type="spellStart"/>
            <w:r w:rsidRPr="006532FC">
              <w:rPr>
                <w:color w:val="000000"/>
              </w:rPr>
              <w:t>әсерге</w:t>
            </w:r>
            <w:proofErr w:type="spellEnd"/>
            <w:r w:rsidRPr="006532FC">
              <w:rPr>
                <w:color w:val="000000"/>
              </w:rPr>
              <w:t xml:space="preserve"> </w:t>
            </w:r>
            <w:proofErr w:type="spellStart"/>
            <w:r w:rsidRPr="006532FC">
              <w:rPr>
                <w:color w:val="000000"/>
              </w:rPr>
              <w:t>ие</w:t>
            </w:r>
            <w:proofErr w:type="spellEnd"/>
            <w:r w:rsidRPr="006532FC">
              <w:rPr>
                <w:color w:val="000000"/>
              </w:rPr>
              <w:t xml:space="preserve"> </w:t>
            </w:r>
            <w:proofErr w:type="spellStart"/>
            <w:r w:rsidRPr="006532FC">
              <w:rPr>
                <w:color w:val="000000"/>
              </w:rPr>
              <w:t>және</w:t>
            </w:r>
            <w:proofErr w:type="spellEnd"/>
            <w:r w:rsidRPr="006532FC">
              <w:rPr>
                <w:color w:val="000000"/>
              </w:rPr>
              <w:t xml:space="preserve"> </w:t>
            </w:r>
            <w:proofErr w:type="spellStart"/>
            <w:r w:rsidRPr="006532FC">
              <w:rPr>
                <w:color w:val="000000"/>
              </w:rPr>
              <w:t>қоршаған</w:t>
            </w:r>
            <w:proofErr w:type="spellEnd"/>
            <w:r w:rsidRPr="006532FC">
              <w:rPr>
                <w:color w:val="000000"/>
              </w:rPr>
              <w:t xml:space="preserve"> </w:t>
            </w:r>
            <w:proofErr w:type="spellStart"/>
            <w:r w:rsidRPr="006532FC">
              <w:rPr>
                <w:color w:val="000000"/>
              </w:rPr>
              <w:t>ортаның</w:t>
            </w:r>
            <w:proofErr w:type="spellEnd"/>
            <w:r w:rsidRPr="006532FC">
              <w:rPr>
                <w:color w:val="000000"/>
              </w:rPr>
              <w:t xml:space="preserve"> </w:t>
            </w:r>
            <w:proofErr w:type="spellStart"/>
            <w:r w:rsidRPr="006532FC">
              <w:rPr>
                <w:color w:val="000000"/>
              </w:rPr>
              <w:t>ластануына</w:t>
            </w:r>
            <w:proofErr w:type="spellEnd"/>
            <w:r w:rsidRPr="006532FC">
              <w:rPr>
                <w:color w:val="000000"/>
              </w:rPr>
              <w:t xml:space="preserve"> </w:t>
            </w:r>
            <w:proofErr w:type="spellStart"/>
            <w:r w:rsidRPr="006532FC">
              <w:rPr>
                <w:color w:val="000000"/>
              </w:rPr>
              <w:t>әкеледі</w:t>
            </w:r>
            <w:proofErr w:type="spellEnd"/>
            <w:r w:rsidR="00456CFC" w:rsidRPr="006532FC">
              <w:rPr>
                <w:color w:val="000000"/>
              </w:rPr>
              <w:t xml:space="preserve">. </w:t>
            </w:r>
            <w:proofErr w:type="spellStart"/>
            <w:r w:rsidRPr="006532FC">
              <w:rPr>
                <w:color w:val="000000"/>
              </w:rPr>
              <w:t>Қоңыр</w:t>
            </w:r>
            <w:proofErr w:type="spellEnd"/>
            <w:r w:rsidRPr="006532FC">
              <w:rPr>
                <w:color w:val="000000"/>
              </w:rPr>
              <w:t xml:space="preserve"> </w:t>
            </w:r>
            <w:proofErr w:type="spellStart"/>
            <w:r w:rsidRPr="006532FC">
              <w:rPr>
                <w:color w:val="000000"/>
              </w:rPr>
              <w:t>көмір</w:t>
            </w:r>
            <w:proofErr w:type="spellEnd"/>
            <w:r w:rsidRPr="006532FC">
              <w:rPr>
                <w:color w:val="000000"/>
              </w:rPr>
              <w:t xml:space="preserve">, </w:t>
            </w:r>
            <w:proofErr w:type="spellStart"/>
            <w:r w:rsidRPr="006532FC">
              <w:rPr>
                <w:color w:val="000000"/>
              </w:rPr>
              <w:t>төмен</w:t>
            </w:r>
            <w:proofErr w:type="spellEnd"/>
            <w:r w:rsidRPr="006532FC">
              <w:rPr>
                <w:color w:val="000000"/>
              </w:rPr>
              <w:t xml:space="preserve"> </w:t>
            </w:r>
            <w:proofErr w:type="spellStart"/>
            <w:r w:rsidRPr="006532FC">
              <w:rPr>
                <w:color w:val="000000"/>
              </w:rPr>
              <w:t>сортты</w:t>
            </w:r>
            <w:proofErr w:type="spellEnd"/>
            <w:r w:rsidRPr="006532FC">
              <w:rPr>
                <w:color w:val="000000"/>
              </w:rPr>
              <w:t xml:space="preserve"> </w:t>
            </w:r>
            <w:proofErr w:type="spellStart"/>
            <w:r w:rsidRPr="006532FC">
              <w:rPr>
                <w:color w:val="000000"/>
              </w:rPr>
              <w:t>көмір</w:t>
            </w:r>
            <w:proofErr w:type="spellEnd"/>
            <w:r w:rsidRPr="006532FC">
              <w:rPr>
                <w:color w:val="000000"/>
              </w:rPr>
              <w:t xml:space="preserve"> </w:t>
            </w:r>
            <w:proofErr w:type="spellStart"/>
            <w:r w:rsidRPr="006532FC">
              <w:rPr>
                <w:color w:val="000000"/>
              </w:rPr>
              <w:t>ретінде</w:t>
            </w:r>
            <w:proofErr w:type="spellEnd"/>
            <w:r w:rsidRPr="006532FC">
              <w:rPr>
                <w:color w:val="000000"/>
              </w:rPr>
              <w:t xml:space="preserve"> </w:t>
            </w:r>
            <w:proofErr w:type="spellStart"/>
            <w:r w:rsidRPr="006532FC">
              <w:rPr>
                <w:color w:val="000000"/>
              </w:rPr>
              <w:t>жіктеледі</w:t>
            </w:r>
            <w:proofErr w:type="spellEnd"/>
            <w:r w:rsidRPr="006532FC">
              <w:rPr>
                <w:color w:val="000000"/>
              </w:rPr>
              <w:t xml:space="preserve">, </w:t>
            </w:r>
            <w:proofErr w:type="spellStart"/>
            <w:r w:rsidRPr="006532FC">
              <w:rPr>
                <w:color w:val="000000"/>
              </w:rPr>
              <w:t>негізінен</w:t>
            </w:r>
            <w:proofErr w:type="spellEnd"/>
            <w:r w:rsidRPr="006532FC">
              <w:rPr>
                <w:color w:val="000000"/>
              </w:rPr>
              <w:t xml:space="preserve"> энергия </w:t>
            </w:r>
            <w:proofErr w:type="spellStart"/>
            <w:r w:rsidRPr="006532FC">
              <w:rPr>
                <w:color w:val="000000"/>
              </w:rPr>
              <w:t>өндіру</w:t>
            </w:r>
            <w:proofErr w:type="spellEnd"/>
            <w:r w:rsidRPr="006532FC">
              <w:rPr>
                <w:color w:val="000000"/>
              </w:rPr>
              <w:t xml:space="preserve"> </w:t>
            </w:r>
            <w:proofErr w:type="spellStart"/>
            <w:r w:rsidRPr="006532FC">
              <w:rPr>
                <w:color w:val="000000"/>
              </w:rPr>
              <w:t>және</w:t>
            </w:r>
            <w:proofErr w:type="spellEnd"/>
            <w:r w:rsidRPr="006532FC">
              <w:rPr>
                <w:color w:val="000000"/>
              </w:rPr>
              <w:t xml:space="preserve"> </w:t>
            </w:r>
            <w:proofErr w:type="spellStart"/>
            <w:r w:rsidRPr="006532FC">
              <w:rPr>
                <w:color w:val="000000"/>
              </w:rPr>
              <w:t>химиялық</w:t>
            </w:r>
            <w:proofErr w:type="spellEnd"/>
            <w:r w:rsidRPr="006532FC">
              <w:rPr>
                <w:color w:val="000000"/>
              </w:rPr>
              <w:t xml:space="preserve"> синтез </w:t>
            </w:r>
            <w:proofErr w:type="spellStart"/>
            <w:r w:rsidRPr="006532FC">
              <w:rPr>
                <w:color w:val="000000"/>
              </w:rPr>
              <w:t>мақсаттары</w:t>
            </w:r>
            <w:proofErr w:type="spellEnd"/>
            <w:r w:rsidRPr="006532FC">
              <w:rPr>
                <w:color w:val="000000"/>
              </w:rPr>
              <w:t xml:space="preserve"> </w:t>
            </w:r>
            <w:proofErr w:type="spellStart"/>
            <w:r w:rsidRPr="006532FC">
              <w:rPr>
                <w:color w:val="000000"/>
              </w:rPr>
              <w:t>үшін</w:t>
            </w:r>
            <w:proofErr w:type="spellEnd"/>
            <w:r w:rsidRPr="006532FC">
              <w:rPr>
                <w:color w:val="000000"/>
              </w:rPr>
              <w:t xml:space="preserve"> </w:t>
            </w:r>
            <w:proofErr w:type="spellStart"/>
            <w:r w:rsidRPr="006532FC">
              <w:rPr>
                <w:color w:val="000000"/>
              </w:rPr>
              <w:t>пайдаланылатын</w:t>
            </w:r>
            <w:proofErr w:type="spellEnd"/>
            <w:r w:rsidRPr="006532FC">
              <w:rPr>
                <w:color w:val="000000"/>
              </w:rPr>
              <w:t xml:space="preserve"> </w:t>
            </w:r>
            <w:proofErr w:type="spellStart"/>
            <w:r w:rsidRPr="006532FC">
              <w:rPr>
                <w:color w:val="000000"/>
              </w:rPr>
              <w:t>арзан</w:t>
            </w:r>
            <w:proofErr w:type="spellEnd"/>
            <w:r w:rsidRPr="006532FC">
              <w:rPr>
                <w:color w:val="000000"/>
              </w:rPr>
              <w:t xml:space="preserve"> </w:t>
            </w:r>
            <w:proofErr w:type="spellStart"/>
            <w:r w:rsidRPr="006532FC">
              <w:rPr>
                <w:color w:val="000000"/>
              </w:rPr>
              <w:t>және</w:t>
            </w:r>
            <w:proofErr w:type="spellEnd"/>
            <w:r w:rsidRPr="006532FC">
              <w:rPr>
                <w:color w:val="000000"/>
              </w:rPr>
              <w:t xml:space="preserve"> </w:t>
            </w:r>
            <w:proofErr w:type="spellStart"/>
            <w:r w:rsidRPr="006532FC">
              <w:rPr>
                <w:color w:val="000000"/>
              </w:rPr>
              <w:t>оңай</w:t>
            </w:r>
            <w:proofErr w:type="spellEnd"/>
            <w:r w:rsidRPr="006532FC">
              <w:rPr>
                <w:color w:val="000000"/>
              </w:rPr>
              <w:t xml:space="preserve"> </w:t>
            </w:r>
            <w:proofErr w:type="spellStart"/>
            <w:r w:rsidRPr="006532FC">
              <w:rPr>
                <w:color w:val="000000"/>
              </w:rPr>
              <w:t>қол</w:t>
            </w:r>
            <w:proofErr w:type="spellEnd"/>
            <w:r w:rsidRPr="006532FC">
              <w:rPr>
                <w:color w:val="000000"/>
              </w:rPr>
              <w:t xml:space="preserve"> </w:t>
            </w:r>
            <w:proofErr w:type="spellStart"/>
            <w:r w:rsidRPr="006532FC">
              <w:rPr>
                <w:color w:val="000000"/>
              </w:rPr>
              <w:t>жетімді</w:t>
            </w:r>
            <w:proofErr w:type="spellEnd"/>
            <w:r w:rsidRPr="006532FC">
              <w:rPr>
                <w:color w:val="000000"/>
              </w:rPr>
              <w:t xml:space="preserve"> материал</w:t>
            </w:r>
            <w:r w:rsidR="00456CFC" w:rsidRPr="006532FC">
              <w:rPr>
                <w:color w:val="000000"/>
              </w:rPr>
              <w:t xml:space="preserve">. </w:t>
            </w:r>
            <w:proofErr w:type="spellStart"/>
            <w:r w:rsidRPr="006532FC">
              <w:rPr>
                <w:color w:val="000000"/>
              </w:rPr>
              <w:t>Қоңыр</w:t>
            </w:r>
            <w:proofErr w:type="spellEnd"/>
            <w:r w:rsidRPr="006532FC">
              <w:rPr>
                <w:color w:val="000000"/>
              </w:rPr>
              <w:t xml:space="preserve"> </w:t>
            </w:r>
            <w:proofErr w:type="spellStart"/>
            <w:r w:rsidRPr="006532FC">
              <w:rPr>
                <w:color w:val="000000"/>
              </w:rPr>
              <w:t>көмір</w:t>
            </w:r>
            <w:proofErr w:type="spellEnd"/>
            <w:r w:rsidRPr="006532FC">
              <w:rPr>
                <w:color w:val="000000"/>
              </w:rPr>
              <w:t xml:space="preserve"> </w:t>
            </w:r>
            <w:proofErr w:type="spellStart"/>
            <w:r w:rsidRPr="006532FC">
              <w:rPr>
                <w:color w:val="000000"/>
              </w:rPr>
              <w:t>қазіргі</w:t>
            </w:r>
            <w:proofErr w:type="spellEnd"/>
            <w:r w:rsidRPr="006532FC">
              <w:rPr>
                <w:color w:val="000000"/>
              </w:rPr>
              <w:t xml:space="preserve"> </w:t>
            </w:r>
            <w:proofErr w:type="spellStart"/>
            <w:r w:rsidRPr="006532FC">
              <w:rPr>
                <w:color w:val="000000"/>
              </w:rPr>
              <w:t>уақытта</w:t>
            </w:r>
            <w:proofErr w:type="spellEnd"/>
            <w:r w:rsidRPr="006532FC">
              <w:rPr>
                <w:color w:val="000000"/>
              </w:rPr>
              <w:t xml:space="preserve"> </w:t>
            </w:r>
            <w:proofErr w:type="spellStart"/>
            <w:r w:rsidRPr="006532FC">
              <w:rPr>
                <w:color w:val="000000"/>
              </w:rPr>
              <w:t>Қазақстандағы</w:t>
            </w:r>
            <w:proofErr w:type="spellEnd"/>
            <w:r w:rsidRPr="006532FC">
              <w:rPr>
                <w:color w:val="000000"/>
              </w:rPr>
              <w:t xml:space="preserve"> </w:t>
            </w:r>
            <w:proofErr w:type="spellStart"/>
            <w:r w:rsidRPr="006532FC">
              <w:rPr>
                <w:color w:val="000000"/>
              </w:rPr>
              <w:t>ең</w:t>
            </w:r>
            <w:proofErr w:type="spellEnd"/>
            <w:r w:rsidRPr="006532FC">
              <w:rPr>
                <w:color w:val="000000"/>
              </w:rPr>
              <w:t xml:space="preserve"> </w:t>
            </w:r>
            <w:proofErr w:type="spellStart"/>
            <w:r w:rsidRPr="006532FC">
              <w:rPr>
                <w:color w:val="000000"/>
              </w:rPr>
              <w:t>ірі</w:t>
            </w:r>
            <w:proofErr w:type="spellEnd"/>
            <w:r w:rsidRPr="006532FC">
              <w:rPr>
                <w:color w:val="000000"/>
              </w:rPr>
              <w:t xml:space="preserve"> энергия </w:t>
            </w:r>
            <w:proofErr w:type="spellStart"/>
            <w:r w:rsidRPr="006532FC">
              <w:rPr>
                <w:color w:val="000000"/>
              </w:rPr>
              <w:t>көзі</w:t>
            </w:r>
            <w:proofErr w:type="spellEnd"/>
            <w:r w:rsidRPr="006532FC">
              <w:rPr>
                <w:color w:val="000000"/>
              </w:rPr>
              <w:t xml:space="preserve"> </w:t>
            </w:r>
            <w:proofErr w:type="spellStart"/>
            <w:r w:rsidRPr="006532FC">
              <w:rPr>
                <w:color w:val="000000"/>
              </w:rPr>
              <w:t>болғанымен</w:t>
            </w:r>
            <w:proofErr w:type="spellEnd"/>
            <w:r w:rsidRPr="006532FC">
              <w:rPr>
                <w:color w:val="000000"/>
              </w:rPr>
              <w:t xml:space="preserve">, </w:t>
            </w:r>
            <w:proofErr w:type="spellStart"/>
            <w:r w:rsidRPr="006532FC">
              <w:rPr>
                <w:color w:val="000000"/>
              </w:rPr>
              <w:t>бұл</w:t>
            </w:r>
            <w:proofErr w:type="spellEnd"/>
            <w:r w:rsidRPr="006532FC">
              <w:rPr>
                <w:color w:val="000000"/>
              </w:rPr>
              <w:t xml:space="preserve"> </w:t>
            </w:r>
            <w:proofErr w:type="spellStart"/>
            <w:r w:rsidRPr="006532FC">
              <w:rPr>
                <w:color w:val="000000"/>
              </w:rPr>
              <w:t>көмірдің</w:t>
            </w:r>
            <w:proofErr w:type="spellEnd"/>
            <w:r w:rsidRPr="006532FC">
              <w:rPr>
                <w:color w:val="000000"/>
              </w:rPr>
              <w:t xml:space="preserve"> </w:t>
            </w:r>
            <w:proofErr w:type="spellStart"/>
            <w:r w:rsidRPr="006532FC">
              <w:rPr>
                <w:color w:val="000000"/>
              </w:rPr>
              <w:t>белгілі</w:t>
            </w:r>
            <w:proofErr w:type="spellEnd"/>
            <w:r w:rsidRPr="006532FC">
              <w:rPr>
                <w:color w:val="000000"/>
              </w:rPr>
              <w:t xml:space="preserve"> </w:t>
            </w:r>
            <w:proofErr w:type="spellStart"/>
            <w:r w:rsidRPr="006532FC">
              <w:rPr>
                <w:color w:val="000000"/>
              </w:rPr>
              <w:t>бір</w:t>
            </w:r>
            <w:proofErr w:type="spellEnd"/>
            <w:r w:rsidRPr="006532FC">
              <w:rPr>
                <w:color w:val="000000"/>
              </w:rPr>
              <w:t xml:space="preserve"> физика-</w:t>
            </w:r>
            <w:proofErr w:type="spellStart"/>
            <w:r w:rsidRPr="006532FC">
              <w:rPr>
                <w:color w:val="000000"/>
              </w:rPr>
              <w:t>химиялық</w:t>
            </w:r>
            <w:proofErr w:type="spellEnd"/>
            <w:r w:rsidRPr="006532FC">
              <w:rPr>
                <w:color w:val="000000"/>
              </w:rPr>
              <w:t xml:space="preserve"> </w:t>
            </w:r>
            <w:proofErr w:type="spellStart"/>
            <w:r w:rsidRPr="006532FC">
              <w:rPr>
                <w:color w:val="000000"/>
              </w:rPr>
              <w:t>қасиеттері</w:t>
            </w:r>
            <w:proofErr w:type="spellEnd"/>
            <w:r w:rsidRPr="006532FC">
              <w:rPr>
                <w:color w:val="000000"/>
              </w:rPr>
              <w:t xml:space="preserve"> оны аммиак </w:t>
            </w:r>
            <w:proofErr w:type="spellStart"/>
            <w:r w:rsidRPr="006532FC">
              <w:rPr>
                <w:color w:val="000000"/>
              </w:rPr>
              <w:t>шығарындыларын</w:t>
            </w:r>
            <w:proofErr w:type="spellEnd"/>
            <w:r w:rsidRPr="006532FC">
              <w:rPr>
                <w:color w:val="000000"/>
              </w:rPr>
              <w:t xml:space="preserve"> </w:t>
            </w:r>
            <w:proofErr w:type="spellStart"/>
            <w:r w:rsidRPr="006532FC">
              <w:rPr>
                <w:color w:val="000000"/>
              </w:rPr>
              <w:t>азайту</w:t>
            </w:r>
            <w:proofErr w:type="spellEnd"/>
            <w:r w:rsidRPr="006532FC">
              <w:rPr>
                <w:color w:val="000000"/>
              </w:rPr>
              <w:t xml:space="preserve"> </w:t>
            </w:r>
            <w:proofErr w:type="spellStart"/>
            <w:r w:rsidRPr="006532FC">
              <w:rPr>
                <w:color w:val="000000"/>
              </w:rPr>
              <w:t>және</w:t>
            </w:r>
            <w:proofErr w:type="spellEnd"/>
            <w:r w:rsidRPr="006532FC">
              <w:rPr>
                <w:color w:val="000000"/>
              </w:rPr>
              <w:t xml:space="preserve"> </w:t>
            </w:r>
            <w:proofErr w:type="spellStart"/>
            <w:r w:rsidRPr="006532FC">
              <w:rPr>
                <w:color w:val="000000"/>
              </w:rPr>
              <w:t>құнды</w:t>
            </w:r>
            <w:proofErr w:type="spellEnd"/>
            <w:r w:rsidRPr="006532FC">
              <w:rPr>
                <w:color w:val="000000"/>
              </w:rPr>
              <w:t xml:space="preserve"> </w:t>
            </w:r>
            <w:proofErr w:type="spellStart"/>
            <w:r w:rsidRPr="006532FC">
              <w:rPr>
                <w:color w:val="000000"/>
              </w:rPr>
              <w:t>азотты</w:t>
            </w:r>
            <w:proofErr w:type="spellEnd"/>
            <w:r w:rsidRPr="006532FC">
              <w:rPr>
                <w:color w:val="000000"/>
              </w:rPr>
              <w:t xml:space="preserve"> </w:t>
            </w:r>
            <w:proofErr w:type="spellStart"/>
            <w:r w:rsidRPr="006532FC">
              <w:rPr>
                <w:color w:val="000000"/>
              </w:rPr>
              <w:t>сақтау</w:t>
            </w:r>
            <w:proofErr w:type="spellEnd"/>
            <w:r w:rsidRPr="006532FC">
              <w:rPr>
                <w:color w:val="000000"/>
              </w:rPr>
              <w:t xml:space="preserve"> </w:t>
            </w:r>
            <w:proofErr w:type="spellStart"/>
            <w:r w:rsidRPr="006532FC">
              <w:rPr>
                <w:color w:val="000000"/>
              </w:rPr>
              <w:t>үшін</w:t>
            </w:r>
            <w:proofErr w:type="spellEnd"/>
            <w:r w:rsidRPr="006532FC">
              <w:rPr>
                <w:color w:val="000000"/>
              </w:rPr>
              <w:t xml:space="preserve"> </w:t>
            </w:r>
            <w:proofErr w:type="spellStart"/>
            <w:r w:rsidRPr="006532FC">
              <w:rPr>
                <w:color w:val="000000"/>
              </w:rPr>
              <w:t>жаңа</w:t>
            </w:r>
            <w:proofErr w:type="spellEnd"/>
            <w:r w:rsidRPr="006532FC">
              <w:rPr>
                <w:color w:val="000000"/>
              </w:rPr>
              <w:t xml:space="preserve"> </w:t>
            </w:r>
            <w:proofErr w:type="spellStart"/>
            <w:r w:rsidRPr="006532FC">
              <w:rPr>
                <w:color w:val="000000"/>
              </w:rPr>
              <w:t>композиттік</w:t>
            </w:r>
            <w:proofErr w:type="spellEnd"/>
            <w:r w:rsidRPr="006532FC">
              <w:rPr>
                <w:color w:val="000000"/>
              </w:rPr>
              <w:t xml:space="preserve"> компост </w:t>
            </w:r>
            <w:proofErr w:type="spellStart"/>
            <w:r w:rsidRPr="006532FC">
              <w:rPr>
                <w:color w:val="000000"/>
              </w:rPr>
              <w:t>өндіру</w:t>
            </w:r>
            <w:proofErr w:type="spellEnd"/>
            <w:r w:rsidRPr="006532FC">
              <w:rPr>
                <w:color w:val="000000"/>
              </w:rPr>
              <w:t xml:space="preserve"> </w:t>
            </w:r>
            <w:proofErr w:type="spellStart"/>
            <w:r w:rsidRPr="006532FC">
              <w:rPr>
                <w:color w:val="000000"/>
              </w:rPr>
              <w:t>үшін</w:t>
            </w:r>
            <w:proofErr w:type="spellEnd"/>
            <w:r w:rsidRPr="006532FC">
              <w:rPr>
                <w:color w:val="000000"/>
              </w:rPr>
              <w:t xml:space="preserve"> </w:t>
            </w:r>
            <w:proofErr w:type="spellStart"/>
            <w:r w:rsidRPr="006532FC">
              <w:rPr>
                <w:color w:val="000000"/>
              </w:rPr>
              <w:t>инновациялық</w:t>
            </w:r>
            <w:proofErr w:type="spellEnd"/>
            <w:r w:rsidRPr="006532FC">
              <w:rPr>
                <w:color w:val="000000"/>
              </w:rPr>
              <w:t xml:space="preserve"> </w:t>
            </w:r>
            <w:proofErr w:type="spellStart"/>
            <w:r w:rsidRPr="006532FC">
              <w:rPr>
                <w:color w:val="000000"/>
              </w:rPr>
              <w:t>ауыл</w:t>
            </w:r>
            <w:proofErr w:type="spellEnd"/>
            <w:r w:rsidRPr="006532FC">
              <w:rPr>
                <w:color w:val="000000"/>
              </w:rPr>
              <w:t xml:space="preserve"> </w:t>
            </w:r>
            <w:proofErr w:type="spellStart"/>
            <w:r w:rsidRPr="006532FC">
              <w:rPr>
                <w:color w:val="000000"/>
              </w:rPr>
              <w:t>шаруашылығы</w:t>
            </w:r>
            <w:proofErr w:type="spellEnd"/>
            <w:r w:rsidRPr="006532FC">
              <w:rPr>
                <w:color w:val="000000"/>
              </w:rPr>
              <w:t xml:space="preserve"> </w:t>
            </w:r>
            <w:proofErr w:type="spellStart"/>
            <w:r w:rsidRPr="006532FC">
              <w:rPr>
                <w:color w:val="000000"/>
              </w:rPr>
              <w:t>технологияларында</w:t>
            </w:r>
            <w:proofErr w:type="spellEnd"/>
            <w:r w:rsidRPr="006532FC">
              <w:rPr>
                <w:color w:val="000000"/>
              </w:rPr>
              <w:t xml:space="preserve"> </w:t>
            </w:r>
            <w:proofErr w:type="spellStart"/>
            <w:r w:rsidRPr="006532FC">
              <w:rPr>
                <w:color w:val="000000"/>
              </w:rPr>
              <w:t>пайдалануды</w:t>
            </w:r>
            <w:proofErr w:type="spellEnd"/>
            <w:r w:rsidRPr="006532FC">
              <w:rPr>
                <w:color w:val="000000"/>
              </w:rPr>
              <w:t xml:space="preserve"> </w:t>
            </w:r>
            <w:proofErr w:type="spellStart"/>
            <w:r w:rsidRPr="006532FC">
              <w:rPr>
                <w:color w:val="000000"/>
              </w:rPr>
              <w:t>негіздейді</w:t>
            </w:r>
            <w:proofErr w:type="spellEnd"/>
            <w:r w:rsidR="00456CFC" w:rsidRPr="006532FC">
              <w:rPr>
                <w:color w:val="000000"/>
              </w:rPr>
              <w:t xml:space="preserve">. </w:t>
            </w:r>
            <w:proofErr w:type="spellStart"/>
            <w:r w:rsidRPr="006532FC">
              <w:rPr>
                <w:color w:val="000000"/>
              </w:rPr>
              <w:t>Қоңыр</w:t>
            </w:r>
            <w:proofErr w:type="spellEnd"/>
            <w:r w:rsidRPr="006532FC">
              <w:rPr>
                <w:color w:val="000000"/>
              </w:rPr>
              <w:t xml:space="preserve"> </w:t>
            </w:r>
            <w:proofErr w:type="spellStart"/>
            <w:r w:rsidRPr="006532FC">
              <w:rPr>
                <w:color w:val="000000"/>
              </w:rPr>
              <w:t>көмірмен</w:t>
            </w:r>
            <w:proofErr w:type="spellEnd"/>
            <w:r w:rsidRPr="006532FC">
              <w:rPr>
                <w:color w:val="000000"/>
              </w:rPr>
              <w:t xml:space="preserve"> </w:t>
            </w:r>
            <w:proofErr w:type="spellStart"/>
            <w:r w:rsidRPr="006532FC">
              <w:rPr>
                <w:color w:val="000000"/>
              </w:rPr>
              <w:t>бірге</w:t>
            </w:r>
            <w:proofErr w:type="spellEnd"/>
            <w:r w:rsidRPr="006532FC">
              <w:rPr>
                <w:color w:val="000000"/>
              </w:rPr>
              <w:t xml:space="preserve"> </w:t>
            </w:r>
            <w:proofErr w:type="spellStart"/>
            <w:r w:rsidRPr="006532FC">
              <w:rPr>
                <w:color w:val="000000"/>
              </w:rPr>
              <w:t>компостталған</w:t>
            </w:r>
            <w:proofErr w:type="spellEnd"/>
            <w:r w:rsidRPr="006532FC">
              <w:rPr>
                <w:color w:val="000000"/>
              </w:rPr>
              <w:t xml:space="preserve"> </w:t>
            </w:r>
            <w:proofErr w:type="spellStart"/>
            <w:r w:rsidRPr="006532FC">
              <w:rPr>
                <w:color w:val="000000"/>
              </w:rPr>
              <w:t>ірі</w:t>
            </w:r>
            <w:proofErr w:type="spellEnd"/>
            <w:r w:rsidRPr="006532FC">
              <w:rPr>
                <w:color w:val="000000"/>
              </w:rPr>
              <w:t xml:space="preserve"> </w:t>
            </w:r>
            <w:proofErr w:type="spellStart"/>
            <w:r w:rsidRPr="006532FC">
              <w:rPr>
                <w:color w:val="000000"/>
              </w:rPr>
              <w:t>қара</w:t>
            </w:r>
            <w:proofErr w:type="spellEnd"/>
            <w:r w:rsidRPr="006532FC">
              <w:rPr>
                <w:color w:val="000000"/>
              </w:rPr>
              <w:t xml:space="preserve"> </w:t>
            </w:r>
            <w:proofErr w:type="spellStart"/>
            <w:r w:rsidRPr="006532FC">
              <w:rPr>
                <w:color w:val="000000"/>
              </w:rPr>
              <w:t>малдың</w:t>
            </w:r>
            <w:proofErr w:type="spellEnd"/>
            <w:r w:rsidRPr="006532FC">
              <w:rPr>
                <w:color w:val="000000"/>
              </w:rPr>
              <w:t xml:space="preserve"> </w:t>
            </w:r>
            <w:proofErr w:type="spellStart"/>
            <w:r w:rsidRPr="006532FC">
              <w:rPr>
                <w:color w:val="000000"/>
              </w:rPr>
              <w:t>көңі</w:t>
            </w:r>
            <w:proofErr w:type="spellEnd"/>
            <w:r w:rsidRPr="006532FC">
              <w:rPr>
                <w:color w:val="000000"/>
              </w:rPr>
              <w:t xml:space="preserve"> </w:t>
            </w:r>
            <w:proofErr w:type="spellStart"/>
            <w:r w:rsidRPr="006532FC">
              <w:rPr>
                <w:color w:val="000000"/>
              </w:rPr>
              <w:t>топырақты</w:t>
            </w:r>
            <w:proofErr w:type="spellEnd"/>
            <w:r w:rsidRPr="006532FC">
              <w:rPr>
                <w:color w:val="000000"/>
              </w:rPr>
              <w:t xml:space="preserve"> </w:t>
            </w:r>
            <w:proofErr w:type="spellStart"/>
            <w:r w:rsidRPr="006532FC">
              <w:rPr>
                <w:color w:val="000000"/>
              </w:rPr>
              <w:t>қалпына</w:t>
            </w:r>
            <w:proofErr w:type="spellEnd"/>
            <w:r w:rsidRPr="006532FC">
              <w:rPr>
                <w:color w:val="000000"/>
              </w:rPr>
              <w:t xml:space="preserve"> </w:t>
            </w:r>
            <w:proofErr w:type="spellStart"/>
            <w:r w:rsidRPr="006532FC">
              <w:rPr>
                <w:color w:val="000000"/>
              </w:rPr>
              <w:t>келтіру</w:t>
            </w:r>
            <w:proofErr w:type="spellEnd"/>
            <w:r w:rsidRPr="006532FC">
              <w:rPr>
                <w:color w:val="000000"/>
              </w:rPr>
              <w:t xml:space="preserve"> </w:t>
            </w:r>
            <w:proofErr w:type="spellStart"/>
            <w:r w:rsidRPr="006532FC">
              <w:rPr>
                <w:color w:val="000000"/>
              </w:rPr>
              <w:t>және</w:t>
            </w:r>
            <w:proofErr w:type="spellEnd"/>
            <w:r w:rsidRPr="006532FC">
              <w:rPr>
                <w:color w:val="000000"/>
              </w:rPr>
              <w:t xml:space="preserve"> </w:t>
            </w:r>
            <w:proofErr w:type="spellStart"/>
            <w:r w:rsidRPr="006532FC">
              <w:rPr>
                <w:color w:val="000000"/>
              </w:rPr>
              <w:t>егінді</w:t>
            </w:r>
            <w:proofErr w:type="spellEnd"/>
            <w:r w:rsidRPr="006532FC">
              <w:rPr>
                <w:color w:val="000000"/>
              </w:rPr>
              <w:t xml:space="preserve"> </w:t>
            </w:r>
            <w:proofErr w:type="spellStart"/>
            <w:r w:rsidRPr="006532FC">
              <w:rPr>
                <w:color w:val="000000"/>
              </w:rPr>
              <w:t>ынталандыру</w:t>
            </w:r>
            <w:proofErr w:type="spellEnd"/>
            <w:r w:rsidRPr="006532FC">
              <w:rPr>
                <w:color w:val="000000"/>
              </w:rPr>
              <w:t xml:space="preserve"> </w:t>
            </w:r>
            <w:proofErr w:type="spellStart"/>
            <w:r w:rsidRPr="006532FC">
              <w:rPr>
                <w:color w:val="000000"/>
              </w:rPr>
              <w:t>үшін</w:t>
            </w:r>
            <w:proofErr w:type="spellEnd"/>
            <w:r w:rsidRPr="006532FC">
              <w:rPr>
                <w:color w:val="000000"/>
              </w:rPr>
              <w:t xml:space="preserve"> </w:t>
            </w:r>
            <w:proofErr w:type="spellStart"/>
            <w:r w:rsidRPr="006532FC">
              <w:rPr>
                <w:color w:val="000000"/>
              </w:rPr>
              <w:t>қосымша</w:t>
            </w:r>
            <w:proofErr w:type="spellEnd"/>
            <w:r w:rsidRPr="006532FC">
              <w:rPr>
                <w:color w:val="000000"/>
              </w:rPr>
              <w:t>/</w:t>
            </w:r>
            <w:proofErr w:type="spellStart"/>
            <w:r w:rsidRPr="006532FC">
              <w:rPr>
                <w:color w:val="000000"/>
              </w:rPr>
              <w:t>мелиорант</w:t>
            </w:r>
            <w:proofErr w:type="spellEnd"/>
            <w:r w:rsidRPr="006532FC">
              <w:rPr>
                <w:color w:val="000000"/>
              </w:rPr>
              <w:t xml:space="preserve"> </w:t>
            </w:r>
            <w:proofErr w:type="spellStart"/>
            <w:r w:rsidRPr="006532FC">
              <w:rPr>
                <w:color w:val="000000"/>
              </w:rPr>
              <w:t>ретінде</w:t>
            </w:r>
            <w:proofErr w:type="spellEnd"/>
            <w:r w:rsidRPr="006532FC">
              <w:rPr>
                <w:color w:val="000000"/>
              </w:rPr>
              <w:t xml:space="preserve"> </w:t>
            </w:r>
            <w:proofErr w:type="spellStart"/>
            <w:r w:rsidRPr="006532FC">
              <w:rPr>
                <w:color w:val="000000"/>
              </w:rPr>
              <w:t>қызмет</w:t>
            </w:r>
            <w:proofErr w:type="spellEnd"/>
            <w:r w:rsidRPr="006532FC">
              <w:rPr>
                <w:color w:val="000000"/>
              </w:rPr>
              <w:t xml:space="preserve"> </w:t>
            </w:r>
            <w:proofErr w:type="spellStart"/>
            <w:r w:rsidRPr="006532FC">
              <w:rPr>
                <w:color w:val="000000"/>
              </w:rPr>
              <w:t>ете</w:t>
            </w:r>
            <w:proofErr w:type="spellEnd"/>
            <w:r w:rsidRPr="006532FC">
              <w:rPr>
                <w:color w:val="000000"/>
              </w:rPr>
              <w:t xml:space="preserve"> </w:t>
            </w:r>
            <w:proofErr w:type="spellStart"/>
            <w:r w:rsidRPr="006532FC">
              <w:rPr>
                <w:color w:val="000000"/>
              </w:rPr>
              <w:t>алады</w:t>
            </w:r>
            <w:proofErr w:type="spellEnd"/>
            <w:r w:rsidR="00456CFC" w:rsidRPr="006532FC">
              <w:rPr>
                <w:color w:val="000000"/>
              </w:rPr>
              <w:t>.</w:t>
            </w:r>
          </w:p>
        </w:tc>
      </w:tr>
      <w:tr w:rsidR="00220F01" w:rsidRPr="00220F01" w14:paraId="69A76D8E" w14:textId="77777777" w:rsidTr="0081298D">
        <w:tc>
          <w:tcPr>
            <w:tcW w:w="3539" w:type="dxa"/>
          </w:tcPr>
          <w:p w14:paraId="362F356D" w14:textId="77777777" w:rsidR="00220F01" w:rsidRPr="00220F01" w:rsidRDefault="00220F01" w:rsidP="00220F01">
            <w:pPr>
              <w:rPr>
                <w:rFonts w:ascii="Times New Roman" w:hAnsi="Times New Roman" w:cs="Times New Roman"/>
                <w:sz w:val="24"/>
                <w:szCs w:val="24"/>
                <w:lang w:val="kk-KZ"/>
              </w:rPr>
            </w:pPr>
            <w:proofErr w:type="spellStart"/>
            <w:r w:rsidRPr="00220F01">
              <w:rPr>
                <w:rFonts w:ascii="Times New Roman" w:hAnsi="Times New Roman" w:cs="Times New Roman"/>
                <w:sz w:val="24"/>
                <w:szCs w:val="24"/>
              </w:rPr>
              <w:t>Жоба</w:t>
            </w:r>
            <w:proofErr w:type="spellEnd"/>
            <w:r w:rsidRPr="00220F01">
              <w:rPr>
                <w:rFonts w:ascii="Times New Roman" w:hAnsi="Times New Roman" w:cs="Times New Roman"/>
                <w:sz w:val="24"/>
                <w:szCs w:val="24"/>
              </w:rPr>
              <w:t xml:space="preserve"> </w:t>
            </w:r>
            <w:r w:rsidRPr="00220F01">
              <w:rPr>
                <w:rFonts w:ascii="Times New Roman" w:hAnsi="Times New Roman" w:cs="Times New Roman"/>
                <w:sz w:val="24"/>
                <w:szCs w:val="24"/>
                <w:lang w:val="kk-KZ"/>
              </w:rPr>
              <w:t>мақсаты</w:t>
            </w:r>
          </w:p>
          <w:p w14:paraId="4C216A71" w14:textId="77777777" w:rsidR="00220F01" w:rsidRPr="00220F01" w:rsidRDefault="00220F01" w:rsidP="00220F01">
            <w:pPr>
              <w:rPr>
                <w:rFonts w:ascii="Times New Roman" w:hAnsi="Times New Roman" w:cs="Times New Roman"/>
                <w:sz w:val="24"/>
                <w:szCs w:val="24"/>
              </w:rPr>
            </w:pPr>
          </w:p>
        </w:tc>
        <w:tc>
          <w:tcPr>
            <w:tcW w:w="5806" w:type="dxa"/>
          </w:tcPr>
          <w:p w14:paraId="38FD54B5" w14:textId="5B7C40B9" w:rsidR="00220F01" w:rsidRPr="006532FC" w:rsidRDefault="007B2ABD" w:rsidP="00456CFC">
            <w:pPr>
              <w:pStyle w:val="a9"/>
              <w:spacing w:before="0" w:beforeAutospacing="0" w:after="0" w:afterAutospacing="0"/>
              <w:jc w:val="both"/>
              <w:rPr>
                <w:lang w:val="kk-KZ"/>
              </w:rPr>
            </w:pPr>
            <w:proofErr w:type="spellStart"/>
            <w:r w:rsidRPr="006532FC">
              <w:rPr>
                <w:color w:val="000000"/>
              </w:rPr>
              <w:t>Бақыланатын</w:t>
            </w:r>
            <w:proofErr w:type="spellEnd"/>
            <w:r w:rsidRPr="006532FC">
              <w:rPr>
                <w:color w:val="000000"/>
              </w:rPr>
              <w:t xml:space="preserve"> </w:t>
            </w:r>
            <w:proofErr w:type="spellStart"/>
            <w:r w:rsidRPr="006532FC">
              <w:rPr>
                <w:color w:val="000000"/>
              </w:rPr>
              <w:t>зертханалық</w:t>
            </w:r>
            <w:proofErr w:type="spellEnd"/>
            <w:r w:rsidRPr="006532FC">
              <w:rPr>
                <w:color w:val="000000"/>
              </w:rPr>
              <w:t xml:space="preserve"> </w:t>
            </w:r>
            <w:proofErr w:type="spellStart"/>
            <w:r w:rsidRPr="006532FC">
              <w:rPr>
                <w:color w:val="000000"/>
              </w:rPr>
              <w:t>және</w:t>
            </w:r>
            <w:proofErr w:type="spellEnd"/>
            <w:r w:rsidRPr="006532FC">
              <w:rPr>
                <w:color w:val="000000"/>
              </w:rPr>
              <w:t xml:space="preserve"> </w:t>
            </w:r>
            <w:proofErr w:type="spellStart"/>
            <w:r w:rsidRPr="006532FC">
              <w:rPr>
                <w:color w:val="000000"/>
              </w:rPr>
              <w:t>далалық</w:t>
            </w:r>
            <w:proofErr w:type="spellEnd"/>
            <w:r w:rsidRPr="006532FC">
              <w:rPr>
                <w:color w:val="000000"/>
              </w:rPr>
              <w:t xml:space="preserve"> </w:t>
            </w:r>
            <w:proofErr w:type="spellStart"/>
            <w:r w:rsidRPr="006532FC">
              <w:rPr>
                <w:color w:val="000000"/>
              </w:rPr>
              <w:t>жағдайларда</w:t>
            </w:r>
            <w:proofErr w:type="spellEnd"/>
            <w:r w:rsidRPr="006532FC">
              <w:rPr>
                <w:color w:val="000000"/>
              </w:rPr>
              <w:t xml:space="preserve"> мал </w:t>
            </w:r>
            <w:proofErr w:type="spellStart"/>
            <w:r w:rsidRPr="006532FC">
              <w:rPr>
                <w:color w:val="000000"/>
              </w:rPr>
              <w:t>көңі</w:t>
            </w:r>
            <w:proofErr w:type="spellEnd"/>
            <w:r w:rsidRPr="006532FC">
              <w:rPr>
                <w:color w:val="000000"/>
              </w:rPr>
              <w:t xml:space="preserve"> мен </w:t>
            </w:r>
            <w:proofErr w:type="spellStart"/>
            <w:r w:rsidRPr="006532FC">
              <w:rPr>
                <w:color w:val="000000"/>
              </w:rPr>
              <w:t>төмен</w:t>
            </w:r>
            <w:proofErr w:type="spellEnd"/>
            <w:r w:rsidRPr="006532FC">
              <w:rPr>
                <w:color w:val="000000"/>
              </w:rPr>
              <w:t xml:space="preserve"> </w:t>
            </w:r>
            <w:proofErr w:type="spellStart"/>
            <w:r w:rsidRPr="006532FC">
              <w:rPr>
                <w:color w:val="000000"/>
              </w:rPr>
              <w:t>сортты</w:t>
            </w:r>
            <w:proofErr w:type="spellEnd"/>
            <w:r w:rsidRPr="006532FC">
              <w:rPr>
                <w:color w:val="000000"/>
              </w:rPr>
              <w:t xml:space="preserve"> </w:t>
            </w:r>
            <w:proofErr w:type="spellStart"/>
            <w:r w:rsidRPr="006532FC">
              <w:rPr>
                <w:color w:val="000000"/>
              </w:rPr>
              <w:t>көмірді</w:t>
            </w:r>
            <w:proofErr w:type="spellEnd"/>
            <w:r w:rsidRPr="006532FC">
              <w:rPr>
                <w:color w:val="000000"/>
              </w:rPr>
              <w:t xml:space="preserve"> </w:t>
            </w:r>
            <w:proofErr w:type="spellStart"/>
            <w:r w:rsidRPr="006532FC">
              <w:rPr>
                <w:color w:val="000000"/>
              </w:rPr>
              <w:t>біріктіретін</w:t>
            </w:r>
            <w:proofErr w:type="spellEnd"/>
            <w:r w:rsidRPr="006532FC">
              <w:rPr>
                <w:color w:val="000000"/>
              </w:rPr>
              <w:t xml:space="preserve"> </w:t>
            </w:r>
            <w:proofErr w:type="spellStart"/>
            <w:r w:rsidRPr="006532FC">
              <w:rPr>
                <w:color w:val="000000"/>
              </w:rPr>
              <w:t>тұрақты</w:t>
            </w:r>
            <w:proofErr w:type="spellEnd"/>
            <w:r w:rsidRPr="006532FC">
              <w:rPr>
                <w:color w:val="000000"/>
              </w:rPr>
              <w:t xml:space="preserve"> </w:t>
            </w:r>
            <w:proofErr w:type="spellStart"/>
            <w:r w:rsidRPr="006532FC">
              <w:rPr>
                <w:color w:val="000000"/>
              </w:rPr>
              <w:t>және</w:t>
            </w:r>
            <w:proofErr w:type="spellEnd"/>
            <w:r w:rsidRPr="006532FC">
              <w:rPr>
                <w:color w:val="000000"/>
              </w:rPr>
              <w:t xml:space="preserve"> </w:t>
            </w:r>
            <w:proofErr w:type="spellStart"/>
            <w:r w:rsidRPr="006532FC">
              <w:rPr>
                <w:color w:val="000000"/>
              </w:rPr>
              <w:t>үнемді</w:t>
            </w:r>
            <w:proofErr w:type="spellEnd"/>
            <w:r w:rsidRPr="006532FC">
              <w:rPr>
                <w:color w:val="000000"/>
              </w:rPr>
              <w:t xml:space="preserve"> компост </w:t>
            </w:r>
            <w:proofErr w:type="spellStart"/>
            <w:r w:rsidRPr="006532FC">
              <w:rPr>
                <w:color w:val="000000"/>
              </w:rPr>
              <w:t>технологиясын</w:t>
            </w:r>
            <w:proofErr w:type="spellEnd"/>
            <w:r w:rsidRPr="006532FC">
              <w:rPr>
                <w:color w:val="000000"/>
              </w:rPr>
              <w:t xml:space="preserve"> </w:t>
            </w:r>
            <w:proofErr w:type="spellStart"/>
            <w:r w:rsidRPr="006532FC">
              <w:rPr>
                <w:color w:val="000000"/>
              </w:rPr>
              <w:t>әзірлеу</w:t>
            </w:r>
            <w:proofErr w:type="spellEnd"/>
            <w:r w:rsidRPr="006532FC">
              <w:rPr>
                <w:color w:val="000000"/>
                <w:lang w:val="kk-KZ"/>
              </w:rPr>
              <w:t xml:space="preserve"> </w:t>
            </w:r>
            <w:r w:rsidRPr="006532FC">
              <w:rPr>
                <w:color w:val="000000"/>
              </w:rPr>
              <w:t xml:space="preserve">(1), </w:t>
            </w:r>
            <w:proofErr w:type="spellStart"/>
            <w:r w:rsidRPr="006532FC">
              <w:rPr>
                <w:color w:val="000000"/>
              </w:rPr>
              <w:t>оның</w:t>
            </w:r>
            <w:proofErr w:type="spellEnd"/>
            <w:r w:rsidRPr="006532FC">
              <w:rPr>
                <w:color w:val="000000"/>
              </w:rPr>
              <w:t xml:space="preserve"> </w:t>
            </w:r>
            <w:proofErr w:type="spellStart"/>
            <w:r w:rsidRPr="006532FC">
              <w:rPr>
                <w:color w:val="000000"/>
              </w:rPr>
              <w:t>топырақ</w:t>
            </w:r>
            <w:proofErr w:type="spellEnd"/>
            <w:r w:rsidRPr="006532FC">
              <w:rPr>
                <w:color w:val="000000"/>
              </w:rPr>
              <w:t xml:space="preserve"> </w:t>
            </w:r>
            <w:proofErr w:type="spellStart"/>
            <w:r w:rsidRPr="006532FC">
              <w:rPr>
                <w:color w:val="000000"/>
              </w:rPr>
              <w:t>денсаулығы</w:t>
            </w:r>
            <w:proofErr w:type="spellEnd"/>
            <w:r w:rsidRPr="006532FC">
              <w:rPr>
                <w:color w:val="000000"/>
              </w:rPr>
              <w:t xml:space="preserve"> мен </w:t>
            </w:r>
            <w:proofErr w:type="spellStart"/>
            <w:r w:rsidRPr="006532FC">
              <w:rPr>
                <w:color w:val="000000"/>
              </w:rPr>
              <w:t>өнімділігіне</w:t>
            </w:r>
            <w:proofErr w:type="spellEnd"/>
            <w:r w:rsidRPr="006532FC">
              <w:rPr>
                <w:color w:val="000000"/>
              </w:rPr>
              <w:t xml:space="preserve"> </w:t>
            </w:r>
            <w:proofErr w:type="spellStart"/>
            <w:r w:rsidRPr="006532FC">
              <w:rPr>
                <w:color w:val="000000"/>
              </w:rPr>
              <w:t>ықтимал</w:t>
            </w:r>
            <w:proofErr w:type="spellEnd"/>
            <w:r w:rsidRPr="006532FC">
              <w:rPr>
                <w:color w:val="000000"/>
              </w:rPr>
              <w:t xml:space="preserve"> </w:t>
            </w:r>
            <w:proofErr w:type="spellStart"/>
            <w:r w:rsidRPr="006532FC">
              <w:rPr>
                <w:color w:val="000000"/>
              </w:rPr>
              <w:t>әсерін</w:t>
            </w:r>
            <w:proofErr w:type="spellEnd"/>
            <w:r w:rsidRPr="006532FC">
              <w:rPr>
                <w:color w:val="000000"/>
              </w:rPr>
              <w:t xml:space="preserve"> </w:t>
            </w:r>
            <w:proofErr w:type="spellStart"/>
            <w:r w:rsidRPr="006532FC">
              <w:rPr>
                <w:color w:val="000000"/>
              </w:rPr>
              <w:t>сандық</w:t>
            </w:r>
            <w:proofErr w:type="spellEnd"/>
            <w:r w:rsidRPr="006532FC">
              <w:rPr>
                <w:color w:val="000000"/>
              </w:rPr>
              <w:t xml:space="preserve"> </w:t>
            </w:r>
            <w:proofErr w:type="spellStart"/>
            <w:r w:rsidRPr="006532FC">
              <w:rPr>
                <w:color w:val="000000"/>
              </w:rPr>
              <w:t>бағалау</w:t>
            </w:r>
            <w:proofErr w:type="spellEnd"/>
            <w:r w:rsidRPr="006532FC">
              <w:rPr>
                <w:color w:val="000000"/>
              </w:rPr>
              <w:t xml:space="preserve"> (2), </w:t>
            </w:r>
            <w:proofErr w:type="spellStart"/>
            <w:r w:rsidRPr="006532FC">
              <w:rPr>
                <w:color w:val="000000"/>
              </w:rPr>
              <w:t>сондай-ақ</w:t>
            </w:r>
            <w:proofErr w:type="spellEnd"/>
            <w:r w:rsidRPr="006532FC">
              <w:rPr>
                <w:color w:val="000000"/>
              </w:rPr>
              <w:t xml:space="preserve"> </w:t>
            </w:r>
            <w:proofErr w:type="spellStart"/>
            <w:r w:rsidRPr="006532FC">
              <w:rPr>
                <w:color w:val="000000"/>
              </w:rPr>
              <w:t>дақылдардың</w:t>
            </w:r>
            <w:proofErr w:type="spellEnd"/>
            <w:r w:rsidRPr="006532FC">
              <w:rPr>
                <w:color w:val="000000"/>
              </w:rPr>
              <w:t xml:space="preserve"> </w:t>
            </w:r>
            <w:proofErr w:type="spellStart"/>
            <w:r w:rsidRPr="006532FC">
              <w:rPr>
                <w:color w:val="000000"/>
              </w:rPr>
              <w:t>өнімділігіне</w:t>
            </w:r>
            <w:proofErr w:type="spellEnd"/>
            <w:r w:rsidRPr="006532FC">
              <w:rPr>
                <w:color w:val="000000"/>
              </w:rPr>
              <w:t xml:space="preserve">, </w:t>
            </w:r>
            <w:proofErr w:type="spellStart"/>
            <w:r w:rsidRPr="006532FC">
              <w:rPr>
                <w:color w:val="000000"/>
              </w:rPr>
              <w:t>өнімділігіне</w:t>
            </w:r>
            <w:proofErr w:type="spellEnd"/>
            <w:r w:rsidRPr="006532FC">
              <w:rPr>
                <w:color w:val="000000"/>
              </w:rPr>
              <w:t xml:space="preserve"> </w:t>
            </w:r>
            <w:proofErr w:type="spellStart"/>
            <w:r w:rsidRPr="006532FC">
              <w:rPr>
                <w:color w:val="000000"/>
              </w:rPr>
              <w:t>және</w:t>
            </w:r>
            <w:proofErr w:type="spellEnd"/>
            <w:r w:rsidRPr="006532FC">
              <w:rPr>
                <w:color w:val="000000"/>
              </w:rPr>
              <w:t xml:space="preserve"> </w:t>
            </w:r>
            <w:proofErr w:type="spellStart"/>
            <w:r w:rsidRPr="006532FC">
              <w:rPr>
                <w:color w:val="000000"/>
              </w:rPr>
              <w:t>сапасына</w:t>
            </w:r>
            <w:proofErr w:type="spellEnd"/>
            <w:r w:rsidRPr="006532FC">
              <w:rPr>
                <w:color w:val="000000"/>
              </w:rPr>
              <w:t xml:space="preserve"> </w:t>
            </w:r>
            <w:proofErr w:type="spellStart"/>
            <w:r w:rsidRPr="006532FC">
              <w:rPr>
                <w:color w:val="000000"/>
              </w:rPr>
              <w:t>кейінгі</w:t>
            </w:r>
            <w:proofErr w:type="spellEnd"/>
            <w:r w:rsidRPr="006532FC">
              <w:rPr>
                <w:color w:val="000000"/>
              </w:rPr>
              <w:t xml:space="preserve"> </w:t>
            </w:r>
            <w:proofErr w:type="spellStart"/>
            <w:r w:rsidRPr="006532FC">
              <w:rPr>
                <w:color w:val="000000"/>
              </w:rPr>
              <w:t>әсерін</w:t>
            </w:r>
            <w:proofErr w:type="spellEnd"/>
            <w:r w:rsidRPr="006532FC">
              <w:rPr>
                <w:color w:val="000000"/>
              </w:rPr>
              <w:t xml:space="preserve"> </w:t>
            </w:r>
            <w:proofErr w:type="spellStart"/>
            <w:r w:rsidRPr="006532FC">
              <w:rPr>
                <w:color w:val="000000"/>
              </w:rPr>
              <w:t>мұқият</w:t>
            </w:r>
            <w:proofErr w:type="spellEnd"/>
            <w:r w:rsidRPr="006532FC">
              <w:rPr>
                <w:color w:val="000000"/>
              </w:rPr>
              <w:t xml:space="preserve"> </w:t>
            </w:r>
            <w:proofErr w:type="spellStart"/>
            <w:r w:rsidRPr="006532FC">
              <w:rPr>
                <w:color w:val="000000"/>
              </w:rPr>
              <w:t>зерттеу</w:t>
            </w:r>
            <w:proofErr w:type="spellEnd"/>
            <w:r w:rsidRPr="006532FC">
              <w:rPr>
                <w:color w:val="000000"/>
              </w:rPr>
              <w:t xml:space="preserve"> (3)</w:t>
            </w:r>
            <w:r w:rsidR="00456CFC" w:rsidRPr="006532FC">
              <w:rPr>
                <w:color w:val="000000"/>
              </w:rPr>
              <w:t>.</w:t>
            </w:r>
          </w:p>
        </w:tc>
      </w:tr>
      <w:tr w:rsidR="00220F01" w:rsidRPr="006532FC" w14:paraId="5F3CF024" w14:textId="77777777" w:rsidTr="0081298D">
        <w:tc>
          <w:tcPr>
            <w:tcW w:w="3539" w:type="dxa"/>
          </w:tcPr>
          <w:p w14:paraId="386410B0" w14:textId="10B62F05" w:rsidR="00220F01" w:rsidRPr="00220F01" w:rsidRDefault="00220F01" w:rsidP="00220F01">
            <w:pPr>
              <w:rPr>
                <w:rFonts w:ascii="Times New Roman" w:hAnsi="Times New Roman" w:cs="Times New Roman"/>
                <w:sz w:val="24"/>
                <w:szCs w:val="24"/>
                <w:lang w:val="kk-KZ"/>
              </w:rPr>
            </w:pPr>
            <w:r w:rsidRPr="00220F01">
              <w:rPr>
                <w:rFonts w:ascii="Times New Roman" w:hAnsi="Times New Roman" w:cs="Times New Roman"/>
                <w:sz w:val="24"/>
                <w:szCs w:val="24"/>
                <w:lang w:val="kk-KZ"/>
              </w:rPr>
              <w:t>Жоба міндеттері</w:t>
            </w:r>
          </w:p>
        </w:tc>
        <w:tc>
          <w:tcPr>
            <w:tcW w:w="5806" w:type="dxa"/>
          </w:tcPr>
          <w:p w14:paraId="4EC3AF4D" w14:textId="13768937" w:rsidR="00456CFC" w:rsidRPr="006532FC" w:rsidRDefault="00456CFC" w:rsidP="00456CFC">
            <w:pPr>
              <w:pStyle w:val="a9"/>
              <w:spacing w:before="0" w:beforeAutospacing="0" w:after="0" w:afterAutospacing="0"/>
              <w:ind w:firstLine="36"/>
              <w:jc w:val="both"/>
              <w:rPr>
                <w:lang w:val="kk-KZ"/>
              </w:rPr>
            </w:pPr>
            <w:r w:rsidRPr="006532FC">
              <w:rPr>
                <w:color w:val="000000"/>
                <w:lang w:val="kk-KZ"/>
              </w:rPr>
              <w:t>-</w:t>
            </w:r>
            <w:r w:rsidRPr="006532FC">
              <w:rPr>
                <w:rStyle w:val="apple-tab-span"/>
                <w:color w:val="000000"/>
                <w:lang w:val="kk-KZ"/>
              </w:rPr>
              <w:tab/>
            </w:r>
            <w:r w:rsidR="007B2ABD" w:rsidRPr="006532FC">
              <w:rPr>
                <w:color w:val="000000"/>
                <w:lang w:val="kk-KZ"/>
              </w:rPr>
              <w:t>ірі қара малдың көңі мен қоңыр көмірді қоса алғанда, шикізатты жинау және сипаттау. Шикізаттың табиғатын білу тиімді өнім стратегиясын жасау үшін маңызды</w:t>
            </w:r>
            <w:r w:rsidRPr="006532FC">
              <w:rPr>
                <w:color w:val="000000"/>
                <w:lang w:val="kk-KZ"/>
              </w:rPr>
              <w:t xml:space="preserve">. </w:t>
            </w:r>
            <w:r w:rsidR="007B2ABD" w:rsidRPr="006532FC">
              <w:rPr>
                <w:color w:val="000000"/>
                <w:lang w:val="kk-KZ"/>
              </w:rPr>
              <w:t>Қоңыр көмірдің үлгілері әртүрлі қазақстандық көмір бассейндерінен олардың салыстыруға келмейтін географиялық/экологиялық жағдайы тұрғысынан іріктелетін болады</w:t>
            </w:r>
            <w:r w:rsidRPr="006532FC">
              <w:rPr>
                <w:color w:val="000000"/>
                <w:lang w:val="kk-KZ"/>
              </w:rPr>
              <w:t>.</w:t>
            </w:r>
          </w:p>
          <w:p w14:paraId="4429038D" w14:textId="7C1833C0" w:rsidR="00456CFC" w:rsidRPr="006532FC" w:rsidRDefault="00456CFC" w:rsidP="00456CFC">
            <w:pPr>
              <w:pStyle w:val="a9"/>
              <w:spacing w:before="0" w:beforeAutospacing="0" w:after="0" w:afterAutospacing="0"/>
              <w:ind w:firstLine="36"/>
              <w:jc w:val="both"/>
              <w:rPr>
                <w:lang w:val="kk-KZ"/>
              </w:rPr>
            </w:pPr>
            <w:r w:rsidRPr="006532FC">
              <w:rPr>
                <w:color w:val="000000"/>
                <w:lang w:val="kk-KZ"/>
              </w:rPr>
              <w:t xml:space="preserve">- </w:t>
            </w:r>
            <w:r w:rsidR="007B2ABD" w:rsidRPr="006532FC">
              <w:rPr>
                <w:color w:val="000000"/>
                <w:lang w:val="kk-KZ"/>
              </w:rPr>
              <w:t>бастапқы шикізатты, яғни нақты құраммен, технологиялық жағдайлармен және тиісті өңдеумен бірлескен компосттауға арналған материалдарды дайындау</w:t>
            </w:r>
            <w:r w:rsidRPr="006532FC">
              <w:rPr>
                <w:color w:val="000000"/>
                <w:lang w:val="kk-KZ"/>
              </w:rPr>
              <w:t>.</w:t>
            </w:r>
          </w:p>
          <w:p w14:paraId="747A053F" w14:textId="500158AD" w:rsidR="00456CFC" w:rsidRPr="006532FC" w:rsidRDefault="00456CFC" w:rsidP="00456CFC">
            <w:pPr>
              <w:pStyle w:val="a9"/>
              <w:spacing w:before="0" w:beforeAutospacing="0" w:after="0" w:afterAutospacing="0"/>
              <w:ind w:firstLine="36"/>
              <w:jc w:val="both"/>
              <w:rPr>
                <w:lang w:val="kk-KZ"/>
              </w:rPr>
            </w:pPr>
            <w:r w:rsidRPr="006532FC">
              <w:rPr>
                <w:color w:val="000000"/>
                <w:lang w:val="kk-KZ"/>
              </w:rPr>
              <w:t xml:space="preserve">- </w:t>
            </w:r>
            <w:r w:rsidR="007B2ABD" w:rsidRPr="006532FC">
              <w:rPr>
                <w:color w:val="000000"/>
                <w:lang w:val="kk-KZ"/>
              </w:rPr>
              <w:t xml:space="preserve">резервуарлардағы компостты қабылдау және бейімдеу. Толық көлемді компосттау процесін имитациялау үшін арнайы контейнерлер салынады. Алаңнан тыс компосттау </w:t>
            </w:r>
            <w:r w:rsidR="007B2ABD" w:rsidRPr="006532FC">
              <w:rPr>
                <w:i/>
                <w:iCs/>
                <w:color w:val="000000"/>
                <w:lang w:val="kk-KZ"/>
              </w:rPr>
              <w:t>(off-site)</w:t>
            </w:r>
            <w:r w:rsidR="007B2ABD" w:rsidRPr="006532FC">
              <w:rPr>
                <w:color w:val="000000"/>
                <w:lang w:val="kk-KZ"/>
              </w:rPr>
              <w:t xml:space="preserve"> процестің жақсы бақылауы мен жоғары тиімділігін қамтамасыз етеді. Қоңыр көмірді пайдалана отырып компосттау кезінде газ шығарудың физика-химиялық, биологиялық алғышарттары мен сипаттамалары мұқият сипатталатын болады</w:t>
            </w:r>
            <w:r w:rsidRPr="006532FC">
              <w:rPr>
                <w:color w:val="000000"/>
                <w:lang w:val="kk-KZ"/>
              </w:rPr>
              <w:t>.</w:t>
            </w:r>
          </w:p>
          <w:p w14:paraId="0828379A" w14:textId="124AE28B" w:rsidR="00456CFC" w:rsidRPr="006532FC" w:rsidRDefault="00456CFC" w:rsidP="00456CFC">
            <w:pPr>
              <w:pStyle w:val="a9"/>
              <w:spacing w:before="0" w:beforeAutospacing="0" w:after="0" w:afterAutospacing="0"/>
              <w:ind w:firstLine="36"/>
              <w:jc w:val="both"/>
              <w:rPr>
                <w:lang w:val="kk-KZ"/>
              </w:rPr>
            </w:pPr>
            <w:r w:rsidRPr="006532FC">
              <w:rPr>
                <w:color w:val="000000"/>
                <w:lang w:val="kk-KZ"/>
              </w:rPr>
              <w:t xml:space="preserve">- </w:t>
            </w:r>
            <w:r w:rsidR="007B2ABD" w:rsidRPr="006532FC">
              <w:rPr>
                <w:color w:val="000000"/>
                <w:lang w:val="kk-KZ"/>
              </w:rPr>
              <w:t xml:space="preserve">жүйенің ең жақсы өнімділігіне қол жеткізу үшін пайдалану жағдайлары мен қоршаған орта факторларының (температура, рН, аэрация) әсерін </w:t>
            </w:r>
            <w:r w:rsidR="007B2ABD" w:rsidRPr="006532FC">
              <w:rPr>
                <w:color w:val="000000"/>
                <w:lang w:val="kk-KZ"/>
              </w:rPr>
              <w:lastRenderedPageBreak/>
              <w:t>зерттеу</w:t>
            </w:r>
            <w:r w:rsidRPr="006532FC">
              <w:rPr>
                <w:color w:val="000000"/>
                <w:lang w:val="kk-KZ"/>
              </w:rPr>
              <w:t xml:space="preserve">. </w:t>
            </w:r>
            <w:r w:rsidR="007B2ABD" w:rsidRPr="006532FC">
              <w:rPr>
                <w:color w:val="000000"/>
                <w:lang w:val="kk-KZ"/>
              </w:rPr>
              <w:t>Сонымен қатар, соңғы өнімнің қолданылуын бағалау үшін фитоуыттылық сынағы жүргізіледі</w:t>
            </w:r>
            <w:r w:rsidRPr="006532FC">
              <w:rPr>
                <w:color w:val="000000"/>
                <w:lang w:val="kk-KZ"/>
              </w:rPr>
              <w:t>.</w:t>
            </w:r>
          </w:p>
          <w:p w14:paraId="09E9D036" w14:textId="3341FBEC" w:rsidR="00456CFC" w:rsidRPr="006532FC" w:rsidRDefault="00456CFC" w:rsidP="00456CFC">
            <w:pPr>
              <w:pStyle w:val="a9"/>
              <w:spacing w:before="0" w:beforeAutospacing="0" w:after="0" w:afterAutospacing="0"/>
              <w:ind w:firstLine="36"/>
              <w:jc w:val="both"/>
              <w:rPr>
                <w:lang w:val="kk-KZ"/>
              </w:rPr>
            </w:pPr>
            <w:r w:rsidRPr="006532FC">
              <w:rPr>
                <w:color w:val="000000"/>
                <w:lang w:val="kk-KZ"/>
              </w:rPr>
              <w:t xml:space="preserve">- </w:t>
            </w:r>
            <w:r w:rsidR="007B2ABD" w:rsidRPr="006532FC">
              <w:rPr>
                <w:color w:val="000000"/>
                <w:lang w:val="kk-KZ"/>
              </w:rPr>
              <w:t>толық көлемді ашық қаумада компосттауды жобалау және басқару</w:t>
            </w:r>
            <w:r w:rsidRPr="006532FC">
              <w:rPr>
                <w:color w:val="000000"/>
                <w:lang w:val="kk-KZ"/>
              </w:rPr>
              <w:t xml:space="preserve">. </w:t>
            </w:r>
            <w:r w:rsidR="007B2ABD" w:rsidRPr="006532FC">
              <w:rPr>
                <w:color w:val="000000"/>
                <w:lang w:val="kk-KZ"/>
              </w:rPr>
              <w:t xml:space="preserve">Бұл жергілікті жүйе </w:t>
            </w:r>
            <w:r w:rsidR="007B2ABD" w:rsidRPr="006532FC">
              <w:rPr>
                <w:i/>
                <w:iCs/>
                <w:color w:val="000000"/>
                <w:lang w:val="kk-KZ"/>
              </w:rPr>
              <w:t>(on-site)</w:t>
            </w:r>
            <w:r w:rsidR="007B2ABD" w:rsidRPr="006532FC">
              <w:rPr>
                <w:color w:val="000000"/>
                <w:lang w:val="kk-KZ"/>
              </w:rPr>
              <w:t xml:space="preserve"> дұрыс жоспарлау және инвестициялау арқылы тұрақты компосттау стратегиясын қамтамасыз ете алады</w:t>
            </w:r>
            <w:r w:rsidRPr="006532FC">
              <w:rPr>
                <w:color w:val="000000"/>
                <w:lang w:val="kk-KZ"/>
              </w:rPr>
              <w:t>.</w:t>
            </w:r>
          </w:p>
          <w:p w14:paraId="69E5631C" w14:textId="024B3DDB" w:rsidR="00456CFC" w:rsidRPr="006532FC" w:rsidRDefault="00456CFC" w:rsidP="00456CFC">
            <w:pPr>
              <w:pStyle w:val="a9"/>
              <w:spacing w:before="0" w:beforeAutospacing="0" w:after="0" w:afterAutospacing="0"/>
              <w:ind w:firstLine="36"/>
              <w:jc w:val="both"/>
              <w:rPr>
                <w:lang w:val="kk-KZ"/>
              </w:rPr>
            </w:pPr>
            <w:r w:rsidRPr="006532FC">
              <w:rPr>
                <w:color w:val="000000"/>
                <w:lang w:val="kk-KZ"/>
              </w:rPr>
              <w:t xml:space="preserve">- </w:t>
            </w:r>
            <w:r w:rsidR="007B2ABD" w:rsidRPr="006532FC">
              <w:rPr>
                <w:color w:val="000000"/>
                <w:lang w:val="kk-KZ"/>
              </w:rPr>
              <w:t>толтырғышты қосу арқылы көңді-қоңыр көмірді компостқа айналдыруға қол жеткізу</w:t>
            </w:r>
            <w:r w:rsidRPr="006532FC">
              <w:rPr>
                <w:color w:val="000000"/>
                <w:lang w:val="kk-KZ"/>
              </w:rPr>
              <w:t xml:space="preserve">. </w:t>
            </w:r>
            <w:r w:rsidR="007B2ABD" w:rsidRPr="006532FC">
              <w:rPr>
                <w:color w:val="000000"/>
                <w:lang w:val="kk-KZ"/>
              </w:rPr>
              <w:t>Толтырғыштың шикізатқа қалай әсер ететіні туралы егжей-тегжейлі зерттеулер оңтайлы компосттау тиімділігіне қол жеткізу үшін жаңа мүмкіндіктер ашады</w:t>
            </w:r>
            <w:r w:rsidRPr="006532FC">
              <w:rPr>
                <w:color w:val="000000"/>
                <w:lang w:val="kk-KZ"/>
              </w:rPr>
              <w:t>.</w:t>
            </w:r>
          </w:p>
          <w:p w14:paraId="20180B8E" w14:textId="07DD0FA4" w:rsidR="00456CFC" w:rsidRPr="006532FC" w:rsidRDefault="00456CFC" w:rsidP="00456CFC">
            <w:pPr>
              <w:pStyle w:val="a9"/>
              <w:spacing w:before="0" w:beforeAutospacing="0" w:after="0" w:afterAutospacing="0"/>
              <w:ind w:firstLine="36"/>
              <w:jc w:val="both"/>
              <w:rPr>
                <w:lang w:val="kk-KZ"/>
              </w:rPr>
            </w:pPr>
            <w:r w:rsidRPr="006532FC">
              <w:rPr>
                <w:color w:val="000000"/>
                <w:lang w:val="kk-KZ"/>
              </w:rPr>
              <w:t xml:space="preserve">- </w:t>
            </w:r>
            <w:r w:rsidR="007B2ABD" w:rsidRPr="006532FC">
              <w:rPr>
                <w:color w:val="000000"/>
                <w:lang w:val="kk-KZ"/>
              </w:rPr>
              <w:t>компосттауға қоспалардың құрылымдық және функционалдық әсерін, сондай-ақ компост-микробтарының экологиялық өзара әрекеттесуін анықтау үшін жан-жақты микробиологиялық / биохимиялық талдаулар жүргізу</w:t>
            </w:r>
            <w:r w:rsidRPr="006532FC">
              <w:rPr>
                <w:color w:val="000000"/>
                <w:lang w:val="kk-KZ"/>
              </w:rPr>
              <w:t>.</w:t>
            </w:r>
          </w:p>
          <w:p w14:paraId="55800D04" w14:textId="4C434B0F" w:rsidR="00456CFC" w:rsidRPr="006532FC" w:rsidRDefault="00456CFC" w:rsidP="00456CFC">
            <w:pPr>
              <w:pStyle w:val="a9"/>
              <w:spacing w:before="0" w:beforeAutospacing="0" w:after="0" w:afterAutospacing="0"/>
              <w:ind w:firstLine="36"/>
              <w:jc w:val="both"/>
              <w:rPr>
                <w:lang w:val="kk-KZ"/>
              </w:rPr>
            </w:pPr>
            <w:r w:rsidRPr="006532FC">
              <w:rPr>
                <w:color w:val="000000"/>
                <w:lang w:val="kk-KZ"/>
              </w:rPr>
              <w:t xml:space="preserve">- </w:t>
            </w:r>
            <w:r w:rsidR="007B2ABD" w:rsidRPr="006532FC">
              <w:rPr>
                <w:color w:val="000000"/>
                <w:lang w:val="kk-KZ"/>
              </w:rPr>
              <w:t>егістікке қолдану үшін соңғы өнімді, яғни композиттік компостты бағалау</w:t>
            </w:r>
            <w:r w:rsidRPr="006532FC">
              <w:rPr>
                <w:color w:val="000000"/>
                <w:lang w:val="kk-KZ"/>
              </w:rPr>
              <w:t xml:space="preserve">. </w:t>
            </w:r>
            <w:r w:rsidR="004F4760" w:rsidRPr="006532FC">
              <w:rPr>
                <w:color w:val="000000"/>
                <w:lang w:val="kk-KZ"/>
              </w:rPr>
              <w:t>Компост қосылған топырақтың агрономиялық, экологиялық және экономикалық тиімділігі статистикалық негізде бағаланады. Топыраққа интеграцияланған, бөлінген компосттарды, сондай-ақ жекелеген шикізат материалдарын енгізу зерттелетін болады</w:t>
            </w:r>
            <w:r w:rsidRPr="006532FC">
              <w:rPr>
                <w:color w:val="000000"/>
                <w:lang w:val="kk-KZ"/>
              </w:rPr>
              <w:t>.</w:t>
            </w:r>
          </w:p>
          <w:p w14:paraId="71E0FC53" w14:textId="613D5DA8" w:rsidR="00220F01" w:rsidRPr="006532FC" w:rsidRDefault="00456CFC" w:rsidP="00456CFC">
            <w:pPr>
              <w:pStyle w:val="a9"/>
              <w:spacing w:before="0" w:beforeAutospacing="0" w:after="0" w:afterAutospacing="0"/>
              <w:ind w:firstLine="36"/>
              <w:jc w:val="both"/>
              <w:rPr>
                <w:lang w:val="kk-KZ"/>
              </w:rPr>
            </w:pPr>
            <w:r w:rsidRPr="006532FC">
              <w:rPr>
                <w:color w:val="000000"/>
                <w:lang w:val="kk-KZ"/>
              </w:rPr>
              <w:t xml:space="preserve">- </w:t>
            </w:r>
            <w:r w:rsidR="004F4760" w:rsidRPr="006532FC">
              <w:rPr>
                <w:color w:val="000000"/>
                <w:lang w:val="kk-KZ"/>
              </w:rPr>
              <w:t>сыналатын дақылдың топыраққа түзетулер енгізу реакциясын зерттеу. Өнімділік пен тағамдық құндылық, сондай-ақ экономикалық рентабельділік бағаланады. Бұл қадам соңғы өнімнің сипаттамаларын анықтауда маңызды рөл атқарады</w:t>
            </w:r>
            <w:r w:rsidRPr="006532FC">
              <w:rPr>
                <w:color w:val="000000"/>
                <w:lang w:val="kk-KZ"/>
              </w:rPr>
              <w:t>.</w:t>
            </w:r>
          </w:p>
        </w:tc>
      </w:tr>
      <w:tr w:rsidR="00456CFC" w:rsidRPr="006532FC" w14:paraId="1D80AC7D" w14:textId="77777777" w:rsidTr="0081298D">
        <w:tc>
          <w:tcPr>
            <w:tcW w:w="3539" w:type="dxa"/>
          </w:tcPr>
          <w:p w14:paraId="230E642E" w14:textId="2A51995A" w:rsidR="00456CFC" w:rsidRPr="00220F01" w:rsidRDefault="00456CFC" w:rsidP="00456CFC">
            <w:pPr>
              <w:rPr>
                <w:rFonts w:ascii="Times New Roman" w:hAnsi="Times New Roman" w:cs="Times New Roman"/>
                <w:sz w:val="24"/>
                <w:szCs w:val="24"/>
                <w:lang w:val="kk-KZ"/>
              </w:rPr>
            </w:pPr>
            <w:r w:rsidRPr="00220F01">
              <w:rPr>
                <w:rFonts w:ascii="Times New Roman" w:hAnsi="Times New Roman" w:cs="Times New Roman"/>
                <w:sz w:val="24"/>
                <w:szCs w:val="24"/>
                <w:lang w:val="kk-KZ"/>
              </w:rPr>
              <w:lastRenderedPageBreak/>
              <w:t>Күтілетін және қол жеткізілген нәтижелер</w:t>
            </w:r>
          </w:p>
        </w:tc>
        <w:tc>
          <w:tcPr>
            <w:tcW w:w="5806" w:type="dxa"/>
          </w:tcPr>
          <w:p w14:paraId="7A25F6F9" w14:textId="1E91DF70" w:rsidR="00456CFC" w:rsidRPr="006532FC" w:rsidRDefault="004F4760" w:rsidP="00456CFC">
            <w:pPr>
              <w:pStyle w:val="a9"/>
              <w:spacing w:before="0" w:beforeAutospacing="0" w:after="0" w:afterAutospacing="0"/>
              <w:jc w:val="both"/>
              <w:textAlignment w:val="baseline"/>
              <w:rPr>
                <w:color w:val="000000"/>
                <w:lang w:val="kk-KZ"/>
              </w:rPr>
            </w:pPr>
            <w:r w:rsidRPr="006532FC">
              <w:rPr>
                <w:color w:val="222222"/>
                <w:lang w:val="kk-KZ"/>
              </w:rPr>
              <w:t>Зерттеу жобасын іске асыру нәтижесінде ірі қара малдың көңі мен төмен сортты көмірді бірлесіп компосттаудың сенімді, белсенді және үнемді әдісі әзірленетін болады, бірлескен компосттау өнімдері топырақтың құнарлылығын жақсарту және жүгері өнімділігін арттыру үшін қолданылатын болады</w:t>
            </w:r>
            <w:r w:rsidR="00456CFC" w:rsidRPr="006532FC">
              <w:rPr>
                <w:color w:val="222222"/>
                <w:lang w:val="kk-KZ"/>
              </w:rPr>
              <w:t>.</w:t>
            </w:r>
          </w:p>
        </w:tc>
      </w:tr>
      <w:tr w:rsidR="00A01E19" w:rsidRPr="006532FC" w14:paraId="03D8B1B3" w14:textId="77777777" w:rsidTr="0081298D">
        <w:tc>
          <w:tcPr>
            <w:tcW w:w="3539" w:type="dxa"/>
          </w:tcPr>
          <w:p w14:paraId="50576AF4" w14:textId="7380AEC1" w:rsidR="00A01E19" w:rsidRPr="00220F01" w:rsidRDefault="00A01E19" w:rsidP="00A01E19">
            <w:pPr>
              <w:rPr>
                <w:rFonts w:ascii="Times New Roman" w:hAnsi="Times New Roman" w:cs="Times New Roman"/>
                <w:sz w:val="24"/>
                <w:szCs w:val="24"/>
                <w:lang w:val="kk-KZ"/>
              </w:rPr>
            </w:pPr>
            <w:r w:rsidRPr="00220F01">
              <w:rPr>
                <w:rFonts w:ascii="Times New Roman" w:hAnsi="Times New Roman" w:cs="Times New Roman"/>
                <w:sz w:val="24"/>
                <w:szCs w:val="24"/>
                <w:lang w:val="kk-KZ"/>
              </w:rPr>
              <w:t>Зерттеу тобы мүшелерінің аты-жөні, идентификаторлары (Scopus Author ID, Researcher ID, ORCID, бар болса) және сәйкес профильдерге сілтемелер</w:t>
            </w:r>
          </w:p>
        </w:tc>
        <w:tc>
          <w:tcPr>
            <w:tcW w:w="5806" w:type="dxa"/>
          </w:tcPr>
          <w:p w14:paraId="74D8E20B" w14:textId="44817F0E" w:rsidR="00A01E19" w:rsidRPr="00A01E19" w:rsidRDefault="00000000" w:rsidP="00A01E19">
            <w:pPr>
              <w:tabs>
                <w:tab w:val="left" w:pos="319"/>
              </w:tabs>
              <w:jc w:val="both"/>
              <w:rPr>
                <w:rFonts w:ascii="Times New Roman" w:eastAsia="Times New Roman" w:hAnsi="Times New Roman" w:cs="Times New Roman"/>
                <w:color w:val="000000"/>
                <w:sz w:val="24"/>
                <w:szCs w:val="24"/>
                <w:lang w:val="kk-KZ" w:eastAsia="zh-CN"/>
              </w:rPr>
            </w:pPr>
            <w:hyperlink r:id="rId8" w:history="1">
              <w:r w:rsidR="00A01E19" w:rsidRPr="00A01E19">
                <w:rPr>
                  <w:rFonts w:ascii="Times New Roman" w:eastAsia="Times New Roman" w:hAnsi="Times New Roman" w:cs="Times New Roman"/>
                  <w:color w:val="000000"/>
                  <w:sz w:val="24"/>
                  <w:szCs w:val="24"/>
                  <w:lang w:val="kk-KZ" w:eastAsia="zh-CN"/>
                </w:rPr>
                <w:t xml:space="preserve">Жұбанова Ажар Ахметқызы, </w:t>
              </w:r>
              <w:r w:rsidR="004F4760">
                <w:rPr>
                  <w:rFonts w:ascii="Times New Roman" w:eastAsia="Times New Roman" w:hAnsi="Times New Roman" w:cs="Times New Roman"/>
                  <w:color w:val="000000"/>
                  <w:sz w:val="24"/>
                  <w:szCs w:val="24"/>
                  <w:lang w:val="kk-KZ" w:eastAsia="zh-CN"/>
                </w:rPr>
                <w:t>б.ғ.д</w:t>
              </w:r>
              <w:r w:rsidR="00A01E19" w:rsidRPr="00A01E19">
                <w:rPr>
                  <w:rFonts w:ascii="Times New Roman" w:eastAsia="Times New Roman" w:hAnsi="Times New Roman" w:cs="Times New Roman"/>
                  <w:color w:val="000000"/>
                  <w:sz w:val="24"/>
                  <w:szCs w:val="24"/>
                  <w:lang w:val="kk-KZ" w:eastAsia="zh-CN"/>
                </w:rPr>
                <w:t>, профессор</w:t>
              </w:r>
            </w:hyperlink>
            <w:r w:rsidR="004F4760" w:rsidRPr="004F4760">
              <w:rPr>
                <w:rFonts w:ascii="Times New Roman" w:eastAsia="Times New Roman" w:hAnsi="Times New Roman" w:cs="Times New Roman"/>
                <w:color w:val="000000"/>
                <w:sz w:val="24"/>
                <w:szCs w:val="24"/>
                <w:lang w:val="kk-KZ" w:eastAsia="zh-CN"/>
              </w:rPr>
              <w:t>,</w:t>
            </w:r>
            <w:r w:rsidR="00A01E19" w:rsidRPr="00A01E19">
              <w:rPr>
                <w:rFonts w:ascii="Times New Roman" w:eastAsia="Times New Roman" w:hAnsi="Times New Roman" w:cs="Times New Roman"/>
                <w:color w:val="000000"/>
                <w:sz w:val="24"/>
                <w:szCs w:val="24"/>
                <w:lang w:val="kk-KZ" w:eastAsia="zh-CN"/>
              </w:rPr>
              <w:t xml:space="preserve"> </w:t>
            </w:r>
            <w:r w:rsidR="004F4760" w:rsidRPr="004F4760">
              <w:rPr>
                <w:rFonts w:ascii="Times New Roman" w:eastAsia="Times New Roman" w:hAnsi="Times New Roman" w:cs="Times New Roman"/>
                <w:color w:val="000000"/>
                <w:sz w:val="24"/>
                <w:szCs w:val="24"/>
                <w:lang w:val="kk-KZ" w:eastAsia="zh-CN"/>
              </w:rPr>
              <w:t>h-index</w:t>
            </w:r>
            <w:r w:rsidR="00A01E19" w:rsidRPr="00A01E19">
              <w:rPr>
                <w:rFonts w:ascii="Times New Roman" w:eastAsia="Times New Roman" w:hAnsi="Times New Roman" w:cs="Times New Roman"/>
                <w:color w:val="000000"/>
                <w:sz w:val="24"/>
                <w:szCs w:val="24"/>
                <w:lang w:val="kk-KZ" w:eastAsia="zh-CN"/>
              </w:rPr>
              <w:t xml:space="preserve"> – 7, </w:t>
            </w:r>
            <w:r w:rsidR="004F4760" w:rsidRPr="00A01E19">
              <w:rPr>
                <w:rFonts w:ascii="Times New Roman" w:eastAsia="Times New Roman" w:hAnsi="Times New Roman" w:cs="Times New Roman"/>
                <w:color w:val="000000"/>
                <w:sz w:val="24"/>
                <w:szCs w:val="24"/>
                <w:lang w:val="kk-KZ" w:eastAsia="zh-CN"/>
              </w:rPr>
              <w:t xml:space="preserve">Scopus </w:t>
            </w:r>
            <w:r w:rsidR="00A01E19" w:rsidRPr="00A01E19">
              <w:rPr>
                <w:rFonts w:ascii="Times New Roman" w:eastAsia="Times New Roman" w:hAnsi="Times New Roman" w:cs="Times New Roman"/>
                <w:color w:val="000000"/>
                <w:sz w:val="24"/>
                <w:szCs w:val="24"/>
                <w:lang w:val="kk-KZ" w:eastAsia="zh-CN"/>
              </w:rPr>
              <w:t xml:space="preserve">ID: 55768715900, </w:t>
            </w:r>
            <w:r w:rsidR="004F4760" w:rsidRPr="00A01E19">
              <w:rPr>
                <w:rFonts w:ascii="Times New Roman" w:eastAsia="Times New Roman" w:hAnsi="Times New Roman" w:cs="Times New Roman"/>
                <w:color w:val="000000"/>
                <w:sz w:val="24"/>
                <w:szCs w:val="24"/>
                <w:lang w:val="kk-KZ" w:eastAsia="zh-CN"/>
              </w:rPr>
              <w:t xml:space="preserve">Web of Science </w:t>
            </w:r>
            <w:r w:rsidR="00A01E19" w:rsidRPr="00A01E19">
              <w:rPr>
                <w:rFonts w:ascii="Times New Roman" w:eastAsia="Times New Roman" w:hAnsi="Times New Roman" w:cs="Times New Roman"/>
                <w:color w:val="000000"/>
                <w:sz w:val="24"/>
                <w:szCs w:val="24"/>
                <w:lang w:val="kk-KZ" w:eastAsia="zh-CN"/>
              </w:rPr>
              <w:t>ID: Q-4319-2016; ORCID ID: 0000-0002-6942-5133.</w:t>
            </w:r>
          </w:p>
          <w:p w14:paraId="3F64BA81" w14:textId="5AAA88F8" w:rsidR="00A01E19" w:rsidRPr="00A01E19" w:rsidRDefault="00A01E19" w:rsidP="00A01E19">
            <w:pPr>
              <w:tabs>
                <w:tab w:val="left" w:pos="319"/>
              </w:tabs>
              <w:jc w:val="both"/>
              <w:rPr>
                <w:rFonts w:ascii="Times New Roman" w:eastAsia="Times New Roman" w:hAnsi="Times New Roman" w:cs="Times New Roman"/>
                <w:color w:val="000000"/>
                <w:sz w:val="24"/>
                <w:szCs w:val="24"/>
                <w:lang w:val="en-US" w:eastAsia="zh-CN"/>
              </w:rPr>
            </w:pPr>
            <w:r w:rsidRPr="004F4760">
              <w:rPr>
                <w:rFonts w:ascii="Times New Roman" w:eastAsia="Times New Roman" w:hAnsi="Times New Roman" w:cs="Times New Roman"/>
                <w:color w:val="000000"/>
                <w:sz w:val="24"/>
                <w:szCs w:val="24"/>
                <w:lang w:val="kk-KZ" w:eastAsia="zh-CN"/>
              </w:rPr>
              <w:t xml:space="preserve">Акимбеков Нуралы Шардарбекович, Ph.D. </w:t>
            </w:r>
            <w:r w:rsidR="004F4760" w:rsidRPr="004F4760">
              <w:rPr>
                <w:rFonts w:ascii="Times New Roman" w:eastAsia="Times New Roman" w:hAnsi="Times New Roman" w:cs="Times New Roman"/>
                <w:color w:val="000000"/>
                <w:sz w:val="24"/>
                <w:szCs w:val="24"/>
                <w:lang w:val="kk-KZ" w:eastAsia="zh-CN"/>
              </w:rPr>
              <w:t xml:space="preserve">h-index </w:t>
            </w:r>
            <w:r w:rsidRPr="004F4760">
              <w:rPr>
                <w:rFonts w:ascii="Times New Roman" w:eastAsia="Times New Roman" w:hAnsi="Times New Roman" w:cs="Times New Roman"/>
                <w:color w:val="000000"/>
                <w:sz w:val="24"/>
                <w:szCs w:val="24"/>
                <w:lang w:val="kk-KZ" w:eastAsia="zh-CN"/>
              </w:rPr>
              <w:t xml:space="preserve">– 12. </w:t>
            </w:r>
            <w:r w:rsidR="004F4760" w:rsidRPr="00A01E19">
              <w:rPr>
                <w:rFonts w:ascii="Times New Roman" w:eastAsia="Times New Roman" w:hAnsi="Times New Roman" w:cs="Times New Roman"/>
                <w:color w:val="000000"/>
                <w:sz w:val="24"/>
                <w:szCs w:val="24"/>
                <w:lang w:val="en-US" w:eastAsia="zh-CN"/>
              </w:rPr>
              <w:t xml:space="preserve">Scopus </w:t>
            </w:r>
            <w:r w:rsidRPr="00A01E19">
              <w:rPr>
                <w:rFonts w:ascii="Times New Roman" w:eastAsia="Times New Roman" w:hAnsi="Times New Roman" w:cs="Times New Roman"/>
                <w:color w:val="000000"/>
                <w:sz w:val="24"/>
                <w:szCs w:val="24"/>
                <w:lang w:val="en-US" w:eastAsia="zh-CN"/>
              </w:rPr>
              <w:t xml:space="preserve">ID: 45160897400, </w:t>
            </w:r>
            <w:r w:rsidR="004F4760" w:rsidRPr="00A01E19">
              <w:rPr>
                <w:rFonts w:ascii="Times New Roman" w:eastAsia="Times New Roman" w:hAnsi="Times New Roman" w:cs="Times New Roman"/>
                <w:color w:val="000000"/>
                <w:sz w:val="24"/>
                <w:szCs w:val="24"/>
                <w:lang w:val="en-US" w:eastAsia="zh-CN"/>
              </w:rPr>
              <w:t xml:space="preserve">Web of Science </w:t>
            </w:r>
            <w:r w:rsidRPr="00A01E19">
              <w:rPr>
                <w:rFonts w:ascii="Times New Roman" w:eastAsia="Times New Roman" w:hAnsi="Times New Roman" w:cs="Times New Roman"/>
                <w:color w:val="000000"/>
                <w:sz w:val="24"/>
                <w:szCs w:val="24"/>
                <w:lang w:val="en-US" w:eastAsia="zh-CN"/>
              </w:rPr>
              <w:t>ID: A-5130-2014; ORCID</w:t>
            </w:r>
            <w:r w:rsidR="004F4760">
              <w:rPr>
                <w:rFonts w:ascii="Times New Roman" w:eastAsia="Times New Roman" w:hAnsi="Times New Roman" w:cs="Times New Roman"/>
                <w:color w:val="000000"/>
                <w:sz w:val="24"/>
                <w:szCs w:val="24"/>
                <w:lang w:val="en-US" w:eastAsia="zh-CN"/>
              </w:rPr>
              <w:t xml:space="preserve"> ID</w:t>
            </w:r>
            <w:r w:rsidRPr="00A01E19">
              <w:rPr>
                <w:rFonts w:ascii="Times New Roman" w:eastAsia="Times New Roman" w:hAnsi="Times New Roman" w:cs="Times New Roman"/>
                <w:color w:val="000000"/>
                <w:sz w:val="24"/>
                <w:szCs w:val="24"/>
                <w:lang w:val="en-US" w:eastAsia="zh-CN"/>
              </w:rPr>
              <w:t>: 0000-0002-5262-5155.</w:t>
            </w:r>
          </w:p>
          <w:p w14:paraId="1653CBA5" w14:textId="5981D224" w:rsidR="00A01E19" w:rsidRPr="00A01E19" w:rsidRDefault="00A01E19" w:rsidP="00A01E19">
            <w:pPr>
              <w:tabs>
                <w:tab w:val="left" w:pos="319"/>
              </w:tabs>
              <w:jc w:val="both"/>
              <w:rPr>
                <w:rFonts w:ascii="Times New Roman" w:eastAsia="Times New Roman" w:hAnsi="Times New Roman" w:cs="Times New Roman"/>
                <w:color w:val="000000"/>
                <w:sz w:val="24"/>
                <w:szCs w:val="24"/>
                <w:lang w:val="en-US" w:eastAsia="zh-CN"/>
              </w:rPr>
            </w:pPr>
            <w:r w:rsidRPr="00A01E19">
              <w:rPr>
                <w:rFonts w:ascii="Times New Roman" w:eastAsia="Times New Roman" w:hAnsi="Times New Roman" w:cs="Times New Roman"/>
                <w:color w:val="000000"/>
                <w:sz w:val="24"/>
                <w:szCs w:val="24"/>
                <w:lang w:eastAsia="zh-CN"/>
              </w:rPr>
              <w:t>Тастамбек</w:t>
            </w:r>
            <w:r w:rsidRPr="00A01E19">
              <w:rPr>
                <w:rFonts w:ascii="Times New Roman" w:eastAsia="Times New Roman" w:hAnsi="Times New Roman" w:cs="Times New Roman"/>
                <w:color w:val="000000"/>
                <w:sz w:val="24"/>
                <w:szCs w:val="24"/>
                <w:lang w:val="en-US" w:eastAsia="zh-CN"/>
              </w:rPr>
              <w:t xml:space="preserve"> </w:t>
            </w:r>
            <w:proofErr w:type="spellStart"/>
            <w:r w:rsidRPr="00A01E19">
              <w:rPr>
                <w:rFonts w:ascii="Times New Roman" w:eastAsia="Times New Roman" w:hAnsi="Times New Roman" w:cs="Times New Roman"/>
                <w:color w:val="000000"/>
                <w:sz w:val="24"/>
                <w:szCs w:val="24"/>
                <w:lang w:eastAsia="zh-CN"/>
              </w:rPr>
              <w:t>Қуаныш</w:t>
            </w:r>
            <w:proofErr w:type="spellEnd"/>
            <w:r w:rsidRPr="00A01E19">
              <w:rPr>
                <w:rFonts w:ascii="Times New Roman" w:eastAsia="Times New Roman" w:hAnsi="Times New Roman" w:cs="Times New Roman"/>
                <w:color w:val="000000"/>
                <w:sz w:val="24"/>
                <w:szCs w:val="24"/>
                <w:lang w:val="en-US" w:eastAsia="zh-CN"/>
              </w:rPr>
              <w:t xml:space="preserve"> </w:t>
            </w:r>
            <w:proofErr w:type="spellStart"/>
            <w:r w:rsidRPr="00A01E19">
              <w:rPr>
                <w:rFonts w:ascii="Times New Roman" w:eastAsia="Times New Roman" w:hAnsi="Times New Roman" w:cs="Times New Roman"/>
                <w:color w:val="000000"/>
                <w:sz w:val="24"/>
                <w:szCs w:val="24"/>
                <w:lang w:eastAsia="zh-CN"/>
              </w:rPr>
              <w:t>Талғатұлы</w:t>
            </w:r>
            <w:proofErr w:type="spellEnd"/>
            <w:r w:rsidRPr="00A01E19">
              <w:rPr>
                <w:rFonts w:ascii="Times New Roman" w:eastAsia="Times New Roman" w:hAnsi="Times New Roman" w:cs="Times New Roman"/>
                <w:color w:val="000000"/>
                <w:sz w:val="24"/>
                <w:szCs w:val="24"/>
                <w:lang w:val="en-US" w:eastAsia="zh-CN"/>
              </w:rPr>
              <w:t xml:space="preserve">, Ph.D. </w:t>
            </w:r>
            <w:r w:rsidR="004F4760">
              <w:rPr>
                <w:rFonts w:ascii="Times New Roman" w:eastAsia="Times New Roman" w:hAnsi="Times New Roman" w:cs="Times New Roman"/>
                <w:color w:val="000000"/>
                <w:sz w:val="24"/>
                <w:szCs w:val="24"/>
                <w:lang w:val="en-US" w:eastAsia="zh-CN"/>
              </w:rPr>
              <w:t>h-index</w:t>
            </w:r>
            <w:r w:rsidRPr="00A01E19">
              <w:rPr>
                <w:rFonts w:ascii="Times New Roman" w:eastAsia="Times New Roman" w:hAnsi="Times New Roman" w:cs="Times New Roman"/>
                <w:color w:val="000000"/>
                <w:sz w:val="24"/>
                <w:szCs w:val="24"/>
                <w:lang w:val="en-US" w:eastAsia="zh-CN"/>
              </w:rPr>
              <w:t xml:space="preserve"> – 7. </w:t>
            </w:r>
            <w:r w:rsidR="004F4760" w:rsidRPr="00A01E19">
              <w:rPr>
                <w:rFonts w:ascii="Times New Roman" w:eastAsia="Times New Roman" w:hAnsi="Times New Roman" w:cs="Times New Roman"/>
                <w:color w:val="000000"/>
                <w:sz w:val="24"/>
                <w:szCs w:val="24"/>
                <w:lang w:val="en-US" w:eastAsia="zh-CN"/>
              </w:rPr>
              <w:t xml:space="preserve">Scopus </w:t>
            </w:r>
            <w:r w:rsidRPr="00A01E19">
              <w:rPr>
                <w:rFonts w:ascii="Times New Roman" w:eastAsia="Times New Roman" w:hAnsi="Times New Roman" w:cs="Times New Roman"/>
                <w:color w:val="000000"/>
                <w:sz w:val="24"/>
                <w:szCs w:val="24"/>
                <w:lang w:val="en-US" w:eastAsia="zh-CN"/>
              </w:rPr>
              <w:t xml:space="preserve">ID: 57200176041, </w:t>
            </w:r>
            <w:r w:rsidR="004F4760" w:rsidRPr="00A01E19">
              <w:rPr>
                <w:rFonts w:ascii="Times New Roman" w:eastAsia="Times New Roman" w:hAnsi="Times New Roman" w:cs="Times New Roman"/>
                <w:color w:val="000000"/>
                <w:sz w:val="24"/>
                <w:szCs w:val="24"/>
                <w:lang w:val="en-US" w:eastAsia="zh-CN"/>
              </w:rPr>
              <w:t xml:space="preserve">Web of Science </w:t>
            </w:r>
            <w:r w:rsidRPr="00A01E19">
              <w:rPr>
                <w:rFonts w:ascii="Times New Roman" w:eastAsia="Times New Roman" w:hAnsi="Times New Roman" w:cs="Times New Roman"/>
                <w:color w:val="000000"/>
                <w:sz w:val="24"/>
                <w:szCs w:val="24"/>
                <w:lang w:val="en-US" w:eastAsia="zh-CN"/>
              </w:rPr>
              <w:t>ID: AAO-</w:t>
            </w:r>
            <w:proofErr w:type="gramStart"/>
            <w:r w:rsidRPr="00A01E19">
              <w:rPr>
                <w:rFonts w:ascii="Times New Roman" w:eastAsia="Times New Roman" w:hAnsi="Times New Roman" w:cs="Times New Roman"/>
                <w:color w:val="000000"/>
                <w:sz w:val="24"/>
                <w:szCs w:val="24"/>
                <w:lang w:val="en-US" w:eastAsia="zh-CN"/>
              </w:rPr>
              <w:t>3781-2020</w:t>
            </w:r>
            <w:proofErr w:type="gramEnd"/>
            <w:r w:rsidRPr="00A01E19">
              <w:rPr>
                <w:rFonts w:ascii="Times New Roman" w:eastAsia="Times New Roman" w:hAnsi="Times New Roman" w:cs="Times New Roman"/>
                <w:color w:val="000000"/>
                <w:sz w:val="24"/>
                <w:szCs w:val="24"/>
                <w:lang w:val="en-US" w:eastAsia="zh-CN"/>
              </w:rPr>
              <w:t>; ORCID</w:t>
            </w:r>
            <w:r w:rsidR="004F4760">
              <w:rPr>
                <w:rFonts w:ascii="Times New Roman" w:eastAsia="Times New Roman" w:hAnsi="Times New Roman" w:cs="Times New Roman"/>
                <w:color w:val="000000"/>
                <w:sz w:val="24"/>
                <w:szCs w:val="24"/>
                <w:lang w:val="en-US" w:eastAsia="zh-CN"/>
              </w:rPr>
              <w:t xml:space="preserve"> ID</w:t>
            </w:r>
            <w:r w:rsidRPr="00A01E19">
              <w:rPr>
                <w:rFonts w:ascii="Times New Roman" w:eastAsia="Times New Roman" w:hAnsi="Times New Roman" w:cs="Times New Roman"/>
                <w:color w:val="000000"/>
                <w:sz w:val="24"/>
                <w:szCs w:val="24"/>
                <w:lang w:val="en-US" w:eastAsia="zh-CN"/>
              </w:rPr>
              <w:t>: 0000-0002-2338-8816</w:t>
            </w:r>
          </w:p>
          <w:p w14:paraId="27B8382F" w14:textId="6CEA5D5C" w:rsidR="00A01E19" w:rsidRPr="00A01E19" w:rsidRDefault="00A01E19" w:rsidP="00A01E19">
            <w:pPr>
              <w:tabs>
                <w:tab w:val="left" w:pos="319"/>
              </w:tabs>
              <w:jc w:val="both"/>
              <w:rPr>
                <w:rFonts w:ascii="Times New Roman" w:eastAsia="Times New Roman" w:hAnsi="Times New Roman" w:cs="Times New Roman"/>
                <w:color w:val="000000"/>
                <w:sz w:val="24"/>
                <w:szCs w:val="24"/>
                <w:lang w:val="en-US" w:eastAsia="zh-CN"/>
              </w:rPr>
            </w:pPr>
            <w:r w:rsidRPr="00A01E19">
              <w:rPr>
                <w:rFonts w:ascii="Times New Roman" w:eastAsia="Times New Roman" w:hAnsi="Times New Roman" w:cs="Times New Roman"/>
                <w:color w:val="000000"/>
                <w:sz w:val="24"/>
                <w:szCs w:val="24"/>
                <w:lang w:eastAsia="zh-CN"/>
              </w:rPr>
              <w:t>Алибекова</w:t>
            </w:r>
            <w:r w:rsidRPr="00A01E19">
              <w:rPr>
                <w:rFonts w:ascii="Times New Roman" w:eastAsia="Times New Roman" w:hAnsi="Times New Roman" w:cs="Times New Roman"/>
                <w:color w:val="000000"/>
                <w:sz w:val="24"/>
                <w:szCs w:val="24"/>
                <w:lang w:val="en-US" w:eastAsia="zh-CN"/>
              </w:rPr>
              <w:t xml:space="preserve"> </w:t>
            </w:r>
            <w:r w:rsidRPr="00A01E19">
              <w:rPr>
                <w:rFonts w:ascii="Times New Roman" w:eastAsia="Times New Roman" w:hAnsi="Times New Roman" w:cs="Times New Roman"/>
                <w:color w:val="000000"/>
                <w:sz w:val="24"/>
                <w:szCs w:val="24"/>
                <w:lang w:eastAsia="zh-CN"/>
              </w:rPr>
              <w:t>Алина</w:t>
            </w:r>
            <w:r w:rsidRPr="00A01E19">
              <w:rPr>
                <w:rFonts w:ascii="Times New Roman" w:eastAsia="Times New Roman" w:hAnsi="Times New Roman" w:cs="Times New Roman"/>
                <w:color w:val="000000"/>
                <w:sz w:val="24"/>
                <w:szCs w:val="24"/>
                <w:lang w:val="en-US" w:eastAsia="zh-CN"/>
              </w:rPr>
              <w:t xml:space="preserve"> </w:t>
            </w:r>
            <w:proofErr w:type="spellStart"/>
            <w:r w:rsidRPr="00A01E19">
              <w:rPr>
                <w:rFonts w:ascii="Times New Roman" w:eastAsia="Times New Roman" w:hAnsi="Times New Roman" w:cs="Times New Roman"/>
                <w:color w:val="000000"/>
                <w:sz w:val="24"/>
                <w:szCs w:val="24"/>
                <w:lang w:eastAsia="zh-CN"/>
              </w:rPr>
              <w:t>Алтынбековна</w:t>
            </w:r>
            <w:proofErr w:type="spellEnd"/>
            <w:r w:rsidRPr="00A01E19">
              <w:rPr>
                <w:rFonts w:ascii="Times New Roman" w:eastAsia="Times New Roman" w:hAnsi="Times New Roman" w:cs="Times New Roman"/>
                <w:color w:val="000000"/>
                <w:sz w:val="24"/>
                <w:szCs w:val="24"/>
                <w:lang w:val="en-US" w:eastAsia="zh-CN"/>
              </w:rPr>
              <w:t xml:space="preserve">, </w:t>
            </w:r>
            <w:r w:rsidRPr="00A01E19">
              <w:rPr>
                <w:rFonts w:ascii="Times New Roman" w:eastAsia="Times New Roman" w:hAnsi="Times New Roman" w:cs="Times New Roman"/>
                <w:color w:val="000000"/>
                <w:sz w:val="24"/>
                <w:szCs w:val="24"/>
                <w:lang w:eastAsia="zh-CN"/>
              </w:rPr>
              <w:t>докторант</w:t>
            </w:r>
            <w:r w:rsidR="004F4760">
              <w:rPr>
                <w:rFonts w:ascii="Times New Roman" w:eastAsia="Times New Roman" w:hAnsi="Times New Roman" w:cs="Times New Roman"/>
                <w:color w:val="000000"/>
                <w:sz w:val="24"/>
                <w:szCs w:val="24"/>
                <w:lang w:val="en-US" w:eastAsia="zh-CN"/>
              </w:rPr>
              <w:t>,</w:t>
            </w:r>
            <w:r w:rsidRPr="00A01E19">
              <w:rPr>
                <w:rFonts w:ascii="Times New Roman" w:eastAsia="Times New Roman" w:hAnsi="Times New Roman" w:cs="Times New Roman"/>
                <w:color w:val="000000"/>
                <w:sz w:val="24"/>
                <w:szCs w:val="24"/>
                <w:lang w:val="en-US" w:eastAsia="zh-CN"/>
              </w:rPr>
              <w:t xml:space="preserve"> </w:t>
            </w:r>
            <w:r w:rsidR="004F4760">
              <w:rPr>
                <w:rFonts w:ascii="Times New Roman" w:eastAsia="Times New Roman" w:hAnsi="Times New Roman" w:cs="Times New Roman"/>
                <w:color w:val="000000"/>
                <w:sz w:val="24"/>
                <w:szCs w:val="24"/>
                <w:lang w:val="en-US" w:eastAsia="zh-CN"/>
              </w:rPr>
              <w:t xml:space="preserve">h-index </w:t>
            </w:r>
            <w:r w:rsidRPr="00A01E19">
              <w:rPr>
                <w:rFonts w:ascii="Times New Roman" w:eastAsia="Times New Roman" w:hAnsi="Times New Roman" w:cs="Times New Roman"/>
                <w:color w:val="000000"/>
                <w:sz w:val="24"/>
                <w:szCs w:val="24"/>
                <w:lang w:val="en-US" w:eastAsia="zh-CN"/>
              </w:rPr>
              <w:t xml:space="preserve">– 0, </w:t>
            </w:r>
            <w:r w:rsidR="004F4760" w:rsidRPr="00A01E19">
              <w:rPr>
                <w:rFonts w:ascii="Times New Roman" w:eastAsia="Times New Roman" w:hAnsi="Times New Roman" w:cs="Times New Roman"/>
                <w:color w:val="000000"/>
                <w:sz w:val="24"/>
                <w:szCs w:val="24"/>
                <w:lang w:val="en-US" w:eastAsia="zh-CN"/>
              </w:rPr>
              <w:t xml:space="preserve">Scopus </w:t>
            </w:r>
            <w:r w:rsidRPr="00A01E19">
              <w:rPr>
                <w:rFonts w:ascii="Times New Roman" w:eastAsia="Times New Roman" w:hAnsi="Times New Roman" w:cs="Times New Roman"/>
                <w:color w:val="000000"/>
                <w:sz w:val="24"/>
                <w:szCs w:val="24"/>
                <w:lang w:val="en-US" w:eastAsia="zh-CN"/>
              </w:rPr>
              <w:t xml:space="preserve">ID: 0, </w:t>
            </w:r>
            <w:r w:rsidR="004F4760" w:rsidRPr="00A01E19">
              <w:rPr>
                <w:rFonts w:ascii="Times New Roman" w:eastAsia="Times New Roman" w:hAnsi="Times New Roman" w:cs="Times New Roman"/>
                <w:color w:val="000000"/>
                <w:sz w:val="24"/>
                <w:szCs w:val="24"/>
                <w:lang w:val="en-US" w:eastAsia="zh-CN"/>
              </w:rPr>
              <w:t xml:space="preserve">Web of Science </w:t>
            </w:r>
            <w:r w:rsidRPr="00A01E19">
              <w:rPr>
                <w:rFonts w:ascii="Times New Roman" w:eastAsia="Times New Roman" w:hAnsi="Times New Roman" w:cs="Times New Roman"/>
                <w:color w:val="000000"/>
                <w:sz w:val="24"/>
                <w:szCs w:val="24"/>
                <w:lang w:val="en-US" w:eastAsia="zh-CN"/>
              </w:rPr>
              <w:t>ID: AGF-</w:t>
            </w:r>
            <w:proofErr w:type="gramStart"/>
            <w:r w:rsidRPr="00A01E19">
              <w:rPr>
                <w:rFonts w:ascii="Times New Roman" w:eastAsia="Times New Roman" w:hAnsi="Times New Roman" w:cs="Times New Roman"/>
                <w:color w:val="000000"/>
                <w:sz w:val="24"/>
                <w:szCs w:val="24"/>
                <w:lang w:val="en-US" w:eastAsia="zh-CN"/>
              </w:rPr>
              <w:t>4851-2022</w:t>
            </w:r>
            <w:proofErr w:type="gramEnd"/>
            <w:r w:rsidRPr="00A01E19">
              <w:rPr>
                <w:rFonts w:ascii="Times New Roman" w:eastAsia="Times New Roman" w:hAnsi="Times New Roman" w:cs="Times New Roman"/>
                <w:color w:val="000000"/>
                <w:sz w:val="24"/>
                <w:szCs w:val="24"/>
                <w:lang w:val="en-US" w:eastAsia="zh-CN"/>
              </w:rPr>
              <w:t>; ORCID ID: 0000-0003-4476-5614.</w:t>
            </w:r>
          </w:p>
          <w:p w14:paraId="44AEE01E" w14:textId="4646F5ED" w:rsidR="00A01E19" w:rsidRPr="00A01E19" w:rsidRDefault="00A01E19" w:rsidP="00A01E19">
            <w:pPr>
              <w:tabs>
                <w:tab w:val="left" w:pos="319"/>
              </w:tabs>
              <w:jc w:val="both"/>
              <w:rPr>
                <w:rFonts w:ascii="Times New Roman" w:eastAsia="Times New Roman" w:hAnsi="Times New Roman" w:cs="Times New Roman"/>
                <w:color w:val="000000"/>
                <w:sz w:val="24"/>
                <w:szCs w:val="24"/>
                <w:lang w:val="kk-KZ" w:eastAsia="zh-CN"/>
              </w:rPr>
            </w:pPr>
            <w:proofErr w:type="spellStart"/>
            <w:r w:rsidRPr="00A01E19">
              <w:rPr>
                <w:rFonts w:ascii="Times New Roman" w:eastAsia="Times New Roman" w:hAnsi="Times New Roman" w:cs="Times New Roman"/>
                <w:color w:val="000000"/>
                <w:sz w:val="24"/>
                <w:szCs w:val="24"/>
                <w:lang w:eastAsia="zh-CN"/>
              </w:rPr>
              <w:t>Нусипов</w:t>
            </w:r>
            <w:proofErr w:type="spellEnd"/>
            <w:r w:rsidRPr="00A01E19">
              <w:rPr>
                <w:rFonts w:ascii="Times New Roman" w:eastAsia="Times New Roman" w:hAnsi="Times New Roman" w:cs="Times New Roman"/>
                <w:color w:val="000000"/>
                <w:sz w:val="24"/>
                <w:szCs w:val="24"/>
                <w:lang w:val="en-US" w:eastAsia="zh-CN"/>
              </w:rPr>
              <w:t xml:space="preserve"> </w:t>
            </w:r>
            <w:r w:rsidRPr="00A01E19">
              <w:rPr>
                <w:rFonts w:ascii="Times New Roman" w:eastAsia="Times New Roman" w:hAnsi="Times New Roman" w:cs="Times New Roman"/>
                <w:color w:val="000000"/>
                <w:sz w:val="24"/>
                <w:szCs w:val="24"/>
                <w:lang w:eastAsia="zh-CN"/>
              </w:rPr>
              <w:t>Дамир</w:t>
            </w:r>
            <w:r w:rsidRPr="00A01E19">
              <w:rPr>
                <w:rFonts w:ascii="Times New Roman" w:eastAsia="Times New Roman" w:hAnsi="Times New Roman" w:cs="Times New Roman"/>
                <w:color w:val="000000"/>
                <w:sz w:val="24"/>
                <w:szCs w:val="24"/>
                <w:lang w:val="en-US" w:eastAsia="zh-CN"/>
              </w:rPr>
              <w:t xml:space="preserve"> </w:t>
            </w:r>
            <w:proofErr w:type="spellStart"/>
            <w:r w:rsidRPr="00A01E19">
              <w:rPr>
                <w:rFonts w:ascii="Times New Roman" w:eastAsia="Times New Roman" w:hAnsi="Times New Roman" w:cs="Times New Roman"/>
                <w:color w:val="000000"/>
                <w:sz w:val="24"/>
                <w:szCs w:val="24"/>
                <w:lang w:eastAsia="zh-CN"/>
              </w:rPr>
              <w:t>Асанович</w:t>
            </w:r>
            <w:proofErr w:type="spellEnd"/>
            <w:r w:rsidRPr="00A01E19">
              <w:rPr>
                <w:rFonts w:ascii="Times New Roman" w:eastAsia="Times New Roman" w:hAnsi="Times New Roman" w:cs="Times New Roman"/>
                <w:color w:val="000000"/>
                <w:sz w:val="24"/>
                <w:szCs w:val="24"/>
                <w:lang w:val="en-US" w:eastAsia="zh-CN"/>
              </w:rPr>
              <w:t xml:space="preserve">, </w:t>
            </w:r>
            <w:r w:rsidRPr="00A01E19">
              <w:rPr>
                <w:rFonts w:ascii="Times New Roman" w:eastAsia="Times New Roman" w:hAnsi="Times New Roman" w:cs="Times New Roman"/>
                <w:color w:val="000000"/>
                <w:sz w:val="24"/>
                <w:szCs w:val="24"/>
                <w:lang w:eastAsia="zh-CN"/>
              </w:rPr>
              <w:t>магистр</w:t>
            </w:r>
            <w:r w:rsidRPr="00A01E19">
              <w:rPr>
                <w:rFonts w:ascii="Times New Roman" w:eastAsia="Times New Roman" w:hAnsi="Times New Roman" w:cs="Times New Roman"/>
                <w:color w:val="000000"/>
                <w:sz w:val="24"/>
                <w:szCs w:val="24"/>
                <w:lang w:val="en-US" w:eastAsia="zh-CN"/>
              </w:rPr>
              <w:t>, Web of Science</w:t>
            </w:r>
            <w:r w:rsidR="004F4760">
              <w:rPr>
                <w:rFonts w:ascii="Times New Roman" w:eastAsia="Times New Roman" w:hAnsi="Times New Roman" w:cs="Times New Roman"/>
                <w:color w:val="000000"/>
                <w:sz w:val="24"/>
                <w:szCs w:val="24"/>
                <w:lang w:val="en-US" w:eastAsia="zh-CN"/>
              </w:rPr>
              <w:t xml:space="preserve"> ID</w:t>
            </w:r>
            <w:r w:rsidRPr="00A01E19">
              <w:rPr>
                <w:rFonts w:ascii="Times New Roman" w:eastAsia="Times New Roman" w:hAnsi="Times New Roman" w:cs="Times New Roman"/>
                <w:color w:val="000000"/>
                <w:sz w:val="24"/>
                <w:szCs w:val="24"/>
                <w:lang w:val="en-US" w:eastAsia="zh-CN"/>
              </w:rPr>
              <w:t>: HDN-</w:t>
            </w:r>
            <w:proofErr w:type="gramStart"/>
            <w:r w:rsidRPr="00A01E19">
              <w:rPr>
                <w:rFonts w:ascii="Times New Roman" w:eastAsia="Times New Roman" w:hAnsi="Times New Roman" w:cs="Times New Roman"/>
                <w:color w:val="000000"/>
                <w:sz w:val="24"/>
                <w:szCs w:val="24"/>
                <w:lang w:val="en-US" w:eastAsia="zh-CN"/>
              </w:rPr>
              <w:t>7999-2022</w:t>
            </w:r>
            <w:proofErr w:type="gramEnd"/>
            <w:r w:rsidRPr="00A01E19">
              <w:rPr>
                <w:rFonts w:ascii="Times New Roman" w:eastAsia="Times New Roman" w:hAnsi="Times New Roman" w:cs="Times New Roman"/>
                <w:color w:val="000000"/>
                <w:sz w:val="24"/>
                <w:szCs w:val="24"/>
                <w:lang w:val="en-US" w:eastAsia="zh-CN"/>
              </w:rPr>
              <w:t>, ORCID</w:t>
            </w:r>
            <w:r w:rsidR="004F4760">
              <w:rPr>
                <w:rFonts w:ascii="Times New Roman" w:eastAsia="Times New Roman" w:hAnsi="Times New Roman" w:cs="Times New Roman"/>
                <w:color w:val="000000"/>
                <w:sz w:val="24"/>
                <w:szCs w:val="24"/>
                <w:lang w:val="en-US" w:eastAsia="zh-CN"/>
              </w:rPr>
              <w:t xml:space="preserve"> ID</w:t>
            </w:r>
            <w:r w:rsidRPr="00A01E19">
              <w:rPr>
                <w:rFonts w:ascii="Times New Roman" w:eastAsia="Times New Roman" w:hAnsi="Times New Roman" w:cs="Times New Roman"/>
                <w:color w:val="000000"/>
                <w:sz w:val="24"/>
                <w:szCs w:val="24"/>
                <w:lang w:val="en-US" w:eastAsia="zh-CN"/>
              </w:rPr>
              <w:t>:0000-0003-3581-0671</w:t>
            </w:r>
          </w:p>
        </w:tc>
      </w:tr>
      <w:tr w:rsidR="0023700B" w:rsidRPr="00220F01" w14:paraId="0C9336C6" w14:textId="77777777" w:rsidTr="0081298D">
        <w:tc>
          <w:tcPr>
            <w:tcW w:w="3539" w:type="dxa"/>
          </w:tcPr>
          <w:p w14:paraId="237E0C3C" w14:textId="4CAF405E" w:rsidR="0023700B" w:rsidRPr="00220F01" w:rsidRDefault="0023700B" w:rsidP="0023700B">
            <w:pPr>
              <w:rPr>
                <w:rFonts w:ascii="Times New Roman" w:hAnsi="Times New Roman" w:cs="Times New Roman"/>
                <w:sz w:val="24"/>
                <w:szCs w:val="24"/>
                <w:lang w:val="kk-KZ"/>
              </w:rPr>
            </w:pPr>
            <w:r w:rsidRPr="00220F01">
              <w:rPr>
                <w:rFonts w:ascii="Times New Roman" w:hAnsi="Times New Roman" w:cs="Times New Roman"/>
                <w:sz w:val="24"/>
                <w:szCs w:val="24"/>
                <w:lang w:val="kk-KZ"/>
              </w:rPr>
              <w:t>Жарияланымдар тізімі (URL, DOI көрсетілген)</w:t>
            </w:r>
          </w:p>
        </w:tc>
        <w:tc>
          <w:tcPr>
            <w:tcW w:w="5806" w:type="dxa"/>
          </w:tcPr>
          <w:p w14:paraId="35A81750" w14:textId="0313B3FD" w:rsidR="0023700B" w:rsidRPr="00220F01" w:rsidRDefault="00A01E19" w:rsidP="0023700B">
            <w:pPr>
              <w:shd w:val="clear" w:color="auto" w:fill="FFFFFF"/>
              <w:tabs>
                <w:tab w:val="left" w:pos="319"/>
              </w:tabs>
              <w:jc w:val="both"/>
              <w:textAlignment w:val="baseline"/>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23700B" w:rsidRPr="00220F01" w14:paraId="24CAAC46" w14:textId="77777777" w:rsidTr="0081298D">
        <w:tc>
          <w:tcPr>
            <w:tcW w:w="3539" w:type="dxa"/>
          </w:tcPr>
          <w:p w14:paraId="1F782924" w14:textId="6F342481" w:rsidR="0023700B" w:rsidRPr="00220F01" w:rsidRDefault="0023700B" w:rsidP="0023700B">
            <w:pPr>
              <w:rPr>
                <w:rFonts w:ascii="Times New Roman" w:hAnsi="Times New Roman" w:cs="Times New Roman"/>
                <w:sz w:val="24"/>
                <w:szCs w:val="24"/>
              </w:rPr>
            </w:pPr>
            <w:r w:rsidRPr="00220F01">
              <w:rPr>
                <w:rFonts w:ascii="Times New Roman" w:hAnsi="Times New Roman" w:cs="Times New Roman"/>
                <w:sz w:val="24"/>
                <w:szCs w:val="24"/>
              </w:rPr>
              <w:t xml:space="preserve">Патент </w:t>
            </w:r>
            <w:proofErr w:type="spellStart"/>
            <w:r w:rsidRPr="00220F01">
              <w:rPr>
                <w:rFonts w:ascii="Times New Roman" w:hAnsi="Times New Roman" w:cs="Times New Roman"/>
                <w:sz w:val="24"/>
                <w:szCs w:val="24"/>
              </w:rPr>
              <w:t>туралы</w:t>
            </w:r>
            <w:proofErr w:type="spellEnd"/>
            <w:r w:rsidRPr="00220F01">
              <w:rPr>
                <w:rFonts w:ascii="Times New Roman" w:hAnsi="Times New Roman" w:cs="Times New Roman"/>
                <w:sz w:val="24"/>
                <w:szCs w:val="24"/>
              </w:rPr>
              <w:t xml:space="preserve"> </w:t>
            </w:r>
            <w:proofErr w:type="spellStart"/>
            <w:r w:rsidRPr="00220F01">
              <w:rPr>
                <w:rFonts w:ascii="Times New Roman" w:hAnsi="Times New Roman" w:cs="Times New Roman"/>
                <w:sz w:val="24"/>
                <w:szCs w:val="24"/>
              </w:rPr>
              <w:t>ақпарат</w:t>
            </w:r>
            <w:proofErr w:type="spellEnd"/>
          </w:p>
        </w:tc>
        <w:tc>
          <w:tcPr>
            <w:tcW w:w="5806" w:type="dxa"/>
          </w:tcPr>
          <w:p w14:paraId="5FCF0A4A" w14:textId="4F3F45D8" w:rsidR="0023700B" w:rsidRPr="00220F01" w:rsidRDefault="0023700B" w:rsidP="0023700B">
            <w:pPr>
              <w:rPr>
                <w:rFonts w:ascii="Times New Roman" w:hAnsi="Times New Roman" w:cs="Times New Roman"/>
                <w:sz w:val="24"/>
                <w:szCs w:val="24"/>
                <w:lang w:val="kk-KZ"/>
              </w:rPr>
            </w:pPr>
            <w:r w:rsidRPr="00220F01">
              <w:rPr>
                <w:rFonts w:ascii="Times New Roman" w:hAnsi="Times New Roman" w:cs="Times New Roman"/>
                <w:sz w:val="24"/>
                <w:szCs w:val="24"/>
                <w:lang w:val="kk-KZ"/>
              </w:rPr>
              <w:t>-</w:t>
            </w:r>
          </w:p>
        </w:tc>
      </w:tr>
    </w:tbl>
    <w:p w14:paraId="0A9D6790" w14:textId="77777777" w:rsidR="00236631" w:rsidRPr="00220F01" w:rsidRDefault="00236631" w:rsidP="00691DE7">
      <w:pPr>
        <w:rPr>
          <w:rFonts w:ascii="Times New Roman" w:hAnsi="Times New Roman" w:cs="Times New Roman"/>
          <w:sz w:val="24"/>
          <w:szCs w:val="24"/>
        </w:rPr>
      </w:pPr>
    </w:p>
    <w:p w14:paraId="4AFA1DA5" w14:textId="7A453BBF" w:rsidR="00904B4B" w:rsidRPr="00220F01" w:rsidRDefault="00904B4B" w:rsidP="00904B4B">
      <w:pPr>
        <w:spacing w:after="0" w:line="240" w:lineRule="auto"/>
        <w:jc w:val="both"/>
        <w:rPr>
          <w:rFonts w:ascii="Times New Roman" w:eastAsia="Times New Roman" w:hAnsi="Times New Roman" w:cs="Times New Roman"/>
          <w:sz w:val="24"/>
          <w:szCs w:val="24"/>
          <w:lang w:eastAsia="zh-CN"/>
        </w:rPr>
      </w:pPr>
    </w:p>
    <w:sectPr w:rsidR="00904B4B" w:rsidRPr="00220F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F6DD7E" w14:textId="77777777" w:rsidR="00F74667" w:rsidRDefault="00F74667" w:rsidP="003C70AA">
      <w:pPr>
        <w:spacing w:after="0" w:line="240" w:lineRule="auto"/>
      </w:pPr>
      <w:r>
        <w:separator/>
      </w:r>
    </w:p>
  </w:endnote>
  <w:endnote w:type="continuationSeparator" w:id="0">
    <w:p w14:paraId="0BFF9D01" w14:textId="77777777" w:rsidR="00F74667" w:rsidRDefault="00F74667" w:rsidP="003C7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E6E440" w14:textId="77777777" w:rsidR="00F74667" w:rsidRDefault="00F74667" w:rsidP="003C70AA">
      <w:pPr>
        <w:spacing w:after="0" w:line="240" w:lineRule="auto"/>
      </w:pPr>
      <w:r>
        <w:separator/>
      </w:r>
    </w:p>
  </w:footnote>
  <w:footnote w:type="continuationSeparator" w:id="0">
    <w:p w14:paraId="06DCC914" w14:textId="77777777" w:rsidR="00F74667" w:rsidRDefault="00F74667" w:rsidP="003C70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C059C"/>
    <w:multiLevelType w:val="multilevel"/>
    <w:tmpl w:val="C7E6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15790"/>
    <w:multiLevelType w:val="multilevel"/>
    <w:tmpl w:val="0D283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99526C"/>
    <w:multiLevelType w:val="multilevel"/>
    <w:tmpl w:val="60C4C2B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0136A36"/>
    <w:multiLevelType w:val="hybridMultilevel"/>
    <w:tmpl w:val="F118E4CE"/>
    <w:lvl w:ilvl="0" w:tplc="2744A196">
      <w:start w:val="1"/>
      <w:numFmt w:val="decimal"/>
      <w:lvlText w:val="%1."/>
      <w:lvlJc w:val="left"/>
      <w:pPr>
        <w:ind w:left="720" w:hanging="360"/>
      </w:pPr>
      <w:rPr>
        <w:rFonts w:ascii="Times New Roman" w:hAnsi="Times New Roman" w:cs="Times New Roman" w:hint="default"/>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975DED"/>
    <w:multiLevelType w:val="multilevel"/>
    <w:tmpl w:val="0A2EE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516DD5"/>
    <w:multiLevelType w:val="multilevel"/>
    <w:tmpl w:val="AD14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6A1E3F"/>
    <w:multiLevelType w:val="multilevel"/>
    <w:tmpl w:val="42B2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116A51"/>
    <w:multiLevelType w:val="multilevel"/>
    <w:tmpl w:val="C3342F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4D107C"/>
    <w:multiLevelType w:val="multilevel"/>
    <w:tmpl w:val="2C52B9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B6312B"/>
    <w:multiLevelType w:val="hybridMultilevel"/>
    <w:tmpl w:val="1A8E0980"/>
    <w:lvl w:ilvl="0" w:tplc="E51CF072">
      <w:start w:val="1"/>
      <w:numFmt w:val="decimal"/>
      <w:lvlText w:val="%1."/>
      <w:lvlJc w:val="left"/>
      <w:pPr>
        <w:ind w:left="720" w:hanging="360"/>
      </w:pPr>
      <w:rPr>
        <w:rFonts w:ascii="Times New Roman" w:hAnsi="Times New Roman" w:cs="Times New Roman" w:hint="default"/>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A07547"/>
    <w:multiLevelType w:val="multilevel"/>
    <w:tmpl w:val="14067AA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F794102"/>
    <w:multiLevelType w:val="multilevel"/>
    <w:tmpl w:val="53C40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B40212"/>
    <w:multiLevelType w:val="multilevel"/>
    <w:tmpl w:val="3410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163D60"/>
    <w:multiLevelType w:val="multilevel"/>
    <w:tmpl w:val="AFA4C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4A089C"/>
    <w:multiLevelType w:val="multilevel"/>
    <w:tmpl w:val="DB8A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DA6BB3"/>
    <w:multiLevelType w:val="multilevel"/>
    <w:tmpl w:val="0C2AE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996A4C"/>
    <w:multiLevelType w:val="multilevel"/>
    <w:tmpl w:val="411E6AF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4C3653"/>
    <w:multiLevelType w:val="multilevel"/>
    <w:tmpl w:val="83A27D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902B73"/>
    <w:multiLevelType w:val="hybridMultilevel"/>
    <w:tmpl w:val="39F4CD40"/>
    <w:lvl w:ilvl="0" w:tplc="5588A35A">
      <w:start w:val="1"/>
      <w:numFmt w:val="decimal"/>
      <w:lvlText w:val="%1."/>
      <w:lvlJc w:val="left"/>
      <w:pPr>
        <w:ind w:left="720" w:hanging="360"/>
      </w:pPr>
      <w:rPr>
        <w:rFonts w:ascii="Times New Roman" w:hAnsi="Times New Roman" w:cs="Times New Roman" w:hint="default"/>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BF26D11"/>
    <w:multiLevelType w:val="hybridMultilevel"/>
    <w:tmpl w:val="F9FE10B4"/>
    <w:lvl w:ilvl="0" w:tplc="45F2E7A2">
      <w:start w:val="1"/>
      <w:numFmt w:val="decimal"/>
      <w:lvlText w:val="%1."/>
      <w:lvlJc w:val="left"/>
      <w:pPr>
        <w:ind w:left="720" w:hanging="360"/>
      </w:pPr>
      <w:rPr>
        <w:rFonts w:ascii="Times New Roman" w:hAnsi="Times New Roman" w:cs="Times New Roman" w:hint="default"/>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0A52FA3"/>
    <w:multiLevelType w:val="multilevel"/>
    <w:tmpl w:val="14067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613DDB"/>
    <w:multiLevelType w:val="multilevel"/>
    <w:tmpl w:val="8916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C921A8"/>
    <w:multiLevelType w:val="multilevel"/>
    <w:tmpl w:val="07E0582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7630700F"/>
    <w:multiLevelType w:val="multilevel"/>
    <w:tmpl w:val="9FBEC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EE3121"/>
    <w:multiLevelType w:val="multilevel"/>
    <w:tmpl w:val="0B786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D67F5E"/>
    <w:multiLevelType w:val="multilevel"/>
    <w:tmpl w:val="20EEB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32564D"/>
    <w:multiLevelType w:val="hybridMultilevel"/>
    <w:tmpl w:val="3C6EC598"/>
    <w:lvl w:ilvl="0" w:tplc="D4F41438">
      <w:start w:val="1"/>
      <w:numFmt w:val="decimal"/>
      <w:lvlText w:val="%1."/>
      <w:lvlJc w:val="left"/>
      <w:pPr>
        <w:ind w:left="720" w:hanging="360"/>
      </w:pPr>
      <w:rPr>
        <w:rFonts w:ascii="Times New Roman" w:hAnsi="Times New Roman" w:cs="Times New Roman" w:hint="default"/>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D613CC7"/>
    <w:multiLevelType w:val="multilevel"/>
    <w:tmpl w:val="68D8C84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7F315962"/>
    <w:multiLevelType w:val="multilevel"/>
    <w:tmpl w:val="A3CA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2831062">
    <w:abstractNumId w:val="28"/>
  </w:num>
  <w:num w:numId="2" w16cid:durableId="343477280">
    <w:abstractNumId w:val="5"/>
  </w:num>
  <w:num w:numId="3" w16cid:durableId="248858362">
    <w:abstractNumId w:val="23"/>
  </w:num>
  <w:num w:numId="4" w16cid:durableId="140773849">
    <w:abstractNumId w:val="11"/>
  </w:num>
  <w:num w:numId="5" w16cid:durableId="326591668">
    <w:abstractNumId w:val="22"/>
  </w:num>
  <w:num w:numId="6" w16cid:durableId="2008709483">
    <w:abstractNumId w:val="0"/>
  </w:num>
  <w:num w:numId="7" w16cid:durableId="215089914">
    <w:abstractNumId w:val="2"/>
  </w:num>
  <w:num w:numId="8" w16cid:durableId="15929185">
    <w:abstractNumId w:val="19"/>
  </w:num>
  <w:num w:numId="9" w16cid:durableId="1857427510">
    <w:abstractNumId w:val="9"/>
  </w:num>
  <w:num w:numId="10" w16cid:durableId="1843474335">
    <w:abstractNumId w:val="3"/>
  </w:num>
  <w:num w:numId="11" w16cid:durableId="483081375">
    <w:abstractNumId w:val="21"/>
  </w:num>
  <w:num w:numId="12" w16cid:durableId="373968476">
    <w:abstractNumId w:val="14"/>
  </w:num>
  <w:num w:numId="13" w16cid:durableId="2039819153">
    <w:abstractNumId w:val="24"/>
  </w:num>
  <w:num w:numId="14" w16cid:durableId="1768890026">
    <w:abstractNumId w:val="25"/>
  </w:num>
  <w:num w:numId="15" w16cid:durableId="995764977">
    <w:abstractNumId w:val="16"/>
  </w:num>
  <w:num w:numId="16" w16cid:durableId="902057376">
    <w:abstractNumId w:val="16"/>
    <w:lvlOverride w:ilvl="0">
      <w:lvl w:ilvl="0">
        <w:numFmt w:val="decimal"/>
        <w:lvlText w:val="%1."/>
        <w:lvlJc w:val="left"/>
      </w:lvl>
    </w:lvlOverride>
  </w:num>
  <w:num w:numId="17" w16cid:durableId="1469587699">
    <w:abstractNumId w:val="8"/>
    <w:lvlOverride w:ilvl="0">
      <w:lvl w:ilvl="0">
        <w:numFmt w:val="decimal"/>
        <w:lvlText w:val="%1."/>
        <w:lvlJc w:val="left"/>
      </w:lvl>
    </w:lvlOverride>
  </w:num>
  <w:num w:numId="18" w16cid:durableId="621427664">
    <w:abstractNumId w:val="17"/>
    <w:lvlOverride w:ilvl="0">
      <w:lvl w:ilvl="0">
        <w:numFmt w:val="decimal"/>
        <w:lvlText w:val="%1."/>
        <w:lvlJc w:val="left"/>
      </w:lvl>
    </w:lvlOverride>
  </w:num>
  <w:num w:numId="19" w16cid:durableId="2073773939">
    <w:abstractNumId w:val="1"/>
  </w:num>
  <w:num w:numId="20" w16cid:durableId="954410564">
    <w:abstractNumId w:val="18"/>
  </w:num>
  <w:num w:numId="21" w16cid:durableId="1030645788">
    <w:abstractNumId w:val="26"/>
  </w:num>
  <w:num w:numId="22" w16cid:durableId="502353236">
    <w:abstractNumId w:val="12"/>
  </w:num>
  <w:num w:numId="23" w16cid:durableId="1781679029">
    <w:abstractNumId w:val="13"/>
  </w:num>
  <w:num w:numId="24" w16cid:durableId="1164201613">
    <w:abstractNumId w:val="7"/>
  </w:num>
  <w:num w:numId="25" w16cid:durableId="979336729">
    <w:abstractNumId w:val="15"/>
  </w:num>
  <w:num w:numId="26" w16cid:durableId="1856382571">
    <w:abstractNumId w:val="6"/>
  </w:num>
  <w:num w:numId="27" w16cid:durableId="1040591942">
    <w:abstractNumId w:val="4"/>
  </w:num>
  <w:num w:numId="28" w16cid:durableId="1904565140">
    <w:abstractNumId w:val="27"/>
  </w:num>
  <w:num w:numId="29" w16cid:durableId="2057586580">
    <w:abstractNumId w:val="10"/>
  </w:num>
  <w:num w:numId="30" w16cid:durableId="8459467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0AA"/>
    <w:rsid w:val="00090A14"/>
    <w:rsid w:val="000B40EC"/>
    <w:rsid w:val="000B4EE8"/>
    <w:rsid w:val="00162CE0"/>
    <w:rsid w:val="00190617"/>
    <w:rsid w:val="0019481B"/>
    <w:rsid w:val="00220F01"/>
    <w:rsid w:val="00223EF8"/>
    <w:rsid w:val="00236631"/>
    <w:rsid w:val="0023700B"/>
    <w:rsid w:val="00271FA5"/>
    <w:rsid w:val="00287862"/>
    <w:rsid w:val="002C58FE"/>
    <w:rsid w:val="002C740B"/>
    <w:rsid w:val="00345461"/>
    <w:rsid w:val="00357219"/>
    <w:rsid w:val="003C70AA"/>
    <w:rsid w:val="00456CFC"/>
    <w:rsid w:val="00491C13"/>
    <w:rsid w:val="004A0498"/>
    <w:rsid w:val="004F4760"/>
    <w:rsid w:val="005B48F7"/>
    <w:rsid w:val="005E4B09"/>
    <w:rsid w:val="005F6B4C"/>
    <w:rsid w:val="00612AF1"/>
    <w:rsid w:val="006532FC"/>
    <w:rsid w:val="00691DE7"/>
    <w:rsid w:val="006D5FD0"/>
    <w:rsid w:val="006F5BAC"/>
    <w:rsid w:val="00702BD0"/>
    <w:rsid w:val="00715ADB"/>
    <w:rsid w:val="00722057"/>
    <w:rsid w:val="00761F72"/>
    <w:rsid w:val="00765989"/>
    <w:rsid w:val="007B2ABD"/>
    <w:rsid w:val="007E4C9E"/>
    <w:rsid w:val="00805268"/>
    <w:rsid w:val="008128D9"/>
    <w:rsid w:val="008D4131"/>
    <w:rsid w:val="008E2352"/>
    <w:rsid w:val="00904B4B"/>
    <w:rsid w:val="009836EF"/>
    <w:rsid w:val="009A05C4"/>
    <w:rsid w:val="00A003F4"/>
    <w:rsid w:val="00A01E19"/>
    <w:rsid w:val="00A429E7"/>
    <w:rsid w:val="00A66DA5"/>
    <w:rsid w:val="00B724CE"/>
    <w:rsid w:val="00BA45B4"/>
    <w:rsid w:val="00BB3C17"/>
    <w:rsid w:val="00C62DA0"/>
    <w:rsid w:val="00C8744E"/>
    <w:rsid w:val="00CA6C2E"/>
    <w:rsid w:val="00CF1811"/>
    <w:rsid w:val="00D64619"/>
    <w:rsid w:val="00DC77A9"/>
    <w:rsid w:val="00E062B5"/>
    <w:rsid w:val="00E20AC7"/>
    <w:rsid w:val="00E4771B"/>
    <w:rsid w:val="00EA76CB"/>
    <w:rsid w:val="00EF390D"/>
    <w:rsid w:val="00F37778"/>
    <w:rsid w:val="00F73138"/>
    <w:rsid w:val="00F74667"/>
    <w:rsid w:val="00F826F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0BA91"/>
  <w15:chartTrackingRefBased/>
  <w15:docId w15:val="{0C4A7DFC-803E-4FC2-9FAF-1BDEFD6E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7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70A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C70AA"/>
  </w:style>
  <w:style w:type="paragraph" w:styleId="a6">
    <w:name w:val="footer"/>
    <w:basedOn w:val="a"/>
    <w:link w:val="a7"/>
    <w:uiPriority w:val="99"/>
    <w:unhideWhenUsed/>
    <w:rsid w:val="003C70A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C70AA"/>
  </w:style>
  <w:style w:type="paragraph" w:styleId="a8">
    <w:name w:val="List Paragraph"/>
    <w:basedOn w:val="a"/>
    <w:uiPriority w:val="34"/>
    <w:qFormat/>
    <w:rsid w:val="00A429E7"/>
    <w:pPr>
      <w:ind w:left="720"/>
      <w:contextualSpacing/>
    </w:pPr>
  </w:style>
  <w:style w:type="paragraph" w:styleId="a9">
    <w:name w:val="Normal (Web)"/>
    <w:basedOn w:val="a"/>
    <w:uiPriority w:val="99"/>
    <w:unhideWhenUsed/>
    <w:rsid w:val="0023663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aa">
    <w:name w:val="Hyperlink"/>
    <w:basedOn w:val="a0"/>
    <w:uiPriority w:val="99"/>
    <w:semiHidden/>
    <w:unhideWhenUsed/>
    <w:rsid w:val="00236631"/>
    <w:rPr>
      <w:color w:val="0000FF"/>
      <w:u w:val="single"/>
    </w:rPr>
  </w:style>
  <w:style w:type="character" w:customStyle="1" w:styleId="apple-tab-span">
    <w:name w:val="apple-tab-span"/>
    <w:basedOn w:val="a0"/>
    <w:rsid w:val="0019481B"/>
  </w:style>
  <w:style w:type="character" w:styleId="ab">
    <w:name w:val="Strong"/>
    <w:basedOn w:val="a0"/>
    <w:uiPriority w:val="22"/>
    <w:qFormat/>
    <w:rsid w:val="00E062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50854">
      <w:bodyDiv w:val="1"/>
      <w:marLeft w:val="0"/>
      <w:marRight w:val="0"/>
      <w:marTop w:val="0"/>
      <w:marBottom w:val="0"/>
      <w:divBdr>
        <w:top w:val="none" w:sz="0" w:space="0" w:color="auto"/>
        <w:left w:val="none" w:sz="0" w:space="0" w:color="auto"/>
        <w:bottom w:val="none" w:sz="0" w:space="0" w:color="auto"/>
        <w:right w:val="none" w:sz="0" w:space="0" w:color="auto"/>
      </w:divBdr>
    </w:div>
    <w:div w:id="22020615">
      <w:bodyDiv w:val="1"/>
      <w:marLeft w:val="0"/>
      <w:marRight w:val="0"/>
      <w:marTop w:val="0"/>
      <w:marBottom w:val="0"/>
      <w:divBdr>
        <w:top w:val="none" w:sz="0" w:space="0" w:color="auto"/>
        <w:left w:val="none" w:sz="0" w:space="0" w:color="auto"/>
        <w:bottom w:val="none" w:sz="0" w:space="0" w:color="auto"/>
        <w:right w:val="none" w:sz="0" w:space="0" w:color="auto"/>
      </w:divBdr>
    </w:div>
    <w:div w:id="75245224">
      <w:bodyDiv w:val="1"/>
      <w:marLeft w:val="0"/>
      <w:marRight w:val="0"/>
      <w:marTop w:val="0"/>
      <w:marBottom w:val="0"/>
      <w:divBdr>
        <w:top w:val="none" w:sz="0" w:space="0" w:color="auto"/>
        <w:left w:val="none" w:sz="0" w:space="0" w:color="auto"/>
        <w:bottom w:val="none" w:sz="0" w:space="0" w:color="auto"/>
        <w:right w:val="none" w:sz="0" w:space="0" w:color="auto"/>
      </w:divBdr>
    </w:div>
    <w:div w:id="127939922">
      <w:bodyDiv w:val="1"/>
      <w:marLeft w:val="0"/>
      <w:marRight w:val="0"/>
      <w:marTop w:val="0"/>
      <w:marBottom w:val="0"/>
      <w:divBdr>
        <w:top w:val="none" w:sz="0" w:space="0" w:color="auto"/>
        <w:left w:val="none" w:sz="0" w:space="0" w:color="auto"/>
        <w:bottom w:val="none" w:sz="0" w:space="0" w:color="auto"/>
        <w:right w:val="none" w:sz="0" w:space="0" w:color="auto"/>
      </w:divBdr>
    </w:div>
    <w:div w:id="195584412">
      <w:bodyDiv w:val="1"/>
      <w:marLeft w:val="0"/>
      <w:marRight w:val="0"/>
      <w:marTop w:val="0"/>
      <w:marBottom w:val="0"/>
      <w:divBdr>
        <w:top w:val="none" w:sz="0" w:space="0" w:color="auto"/>
        <w:left w:val="none" w:sz="0" w:space="0" w:color="auto"/>
        <w:bottom w:val="none" w:sz="0" w:space="0" w:color="auto"/>
        <w:right w:val="none" w:sz="0" w:space="0" w:color="auto"/>
      </w:divBdr>
    </w:div>
    <w:div w:id="248004608">
      <w:bodyDiv w:val="1"/>
      <w:marLeft w:val="0"/>
      <w:marRight w:val="0"/>
      <w:marTop w:val="0"/>
      <w:marBottom w:val="0"/>
      <w:divBdr>
        <w:top w:val="none" w:sz="0" w:space="0" w:color="auto"/>
        <w:left w:val="none" w:sz="0" w:space="0" w:color="auto"/>
        <w:bottom w:val="none" w:sz="0" w:space="0" w:color="auto"/>
        <w:right w:val="none" w:sz="0" w:space="0" w:color="auto"/>
      </w:divBdr>
    </w:div>
    <w:div w:id="338386603">
      <w:bodyDiv w:val="1"/>
      <w:marLeft w:val="0"/>
      <w:marRight w:val="0"/>
      <w:marTop w:val="0"/>
      <w:marBottom w:val="0"/>
      <w:divBdr>
        <w:top w:val="none" w:sz="0" w:space="0" w:color="auto"/>
        <w:left w:val="none" w:sz="0" w:space="0" w:color="auto"/>
        <w:bottom w:val="none" w:sz="0" w:space="0" w:color="auto"/>
        <w:right w:val="none" w:sz="0" w:space="0" w:color="auto"/>
      </w:divBdr>
    </w:div>
    <w:div w:id="358168868">
      <w:bodyDiv w:val="1"/>
      <w:marLeft w:val="0"/>
      <w:marRight w:val="0"/>
      <w:marTop w:val="0"/>
      <w:marBottom w:val="0"/>
      <w:divBdr>
        <w:top w:val="none" w:sz="0" w:space="0" w:color="auto"/>
        <w:left w:val="none" w:sz="0" w:space="0" w:color="auto"/>
        <w:bottom w:val="none" w:sz="0" w:space="0" w:color="auto"/>
        <w:right w:val="none" w:sz="0" w:space="0" w:color="auto"/>
      </w:divBdr>
    </w:div>
    <w:div w:id="367728706">
      <w:bodyDiv w:val="1"/>
      <w:marLeft w:val="0"/>
      <w:marRight w:val="0"/>
      <w:marTop w:val="0"/>
      <w:marBottom w:val="0"/>
      <w:divBdr>
        <w:top w:val="none" w:sz="0" w:space="0" w:color="auto"/>
        <w:left w:val="none" w:sz="0" w:space="0" w:color="auto"/>
        <w:bottom w:val="none" w:sz="0" w:space="0" w:color="auto"/>
        <w:right w:val="none" w:sz="0" w:space="0" w:color="auto"/>
      </w:divBdr>
    </w:div>
    <w:div w:id="368143466">
      <w:bodyDiv w:val="1"/>
      <w:marLeft w:val="0"/>
      <w:marRight w:val="0"/>
      <w:marTop w:val="0"/>
      <w:marBottom w:val="0"/>
      <w:divBdr>
        <w:top w:val="none" w:sz="0" w:space="0" w:color="auto"/>
        <w:left w:val="none" w:sz="0" w:space="0" w:color="auto"/>
        <w:bottom w:val="none" w:sz="0" w:space="0" w:color="auto"/>
        <w:right w:val="none" w:sz="0" w:space="0" w:color="auto"/>
      </w:divBdr>
    </w:div>
    <w:div w:id="454445207">
      <w:bodyDiv w:val="1"/>
      <w:marLeft w:val="0"/>
      <w:marRight w:val="0"/>
      <w:marTop w:val="0"/>
      <w:marBottom w:val="0"/>
      <w:divBdr>
        <w:top w:val="none" w:sz="0" w:space="0" w:color="auto"/>
        <w:left w:val="none" w:sz="0" w:space="0" w:color="auto"/>
        <w:bottom w:val="none" w:sz="0" w:space="0" w:color="auto"/>
        <w:right w:val="none" w:sz="0" w:space="0" w:color="auto"/>
      </w:divBdr>
    </w:div>
    <w:div w:id="487525853">
      <w:bodyDiv w:val="1"/>
      <w:marLeft w:val="0"/>
      <w:marRight w:val="0"/>
      <w:marTop w:val="0"/>
      <w:marBottom w:val="0"/>
      <w:divBdr>
        <w:top w:val="none" w:sz="0" w:space="0" w:color="auto"/>
        <w:left w:val="none" w:sz="0" w:space="0" w:color="auto"/>
        <w:bottom w:val="none" w:sz="0" w:space="0" w:color="auto"/>
        <w:right w:val="none" w:sz="0" w:space="0" w:color="auto"/>
      </w:divBdr>
    </w:div>
    <w:div w:id="588779617">
      <w:bodyDiv w:val="1"/>
      <w:marLeft w:val="0"/>
      <w:marRight w:val="0"/>
      <w:marTop w:val="0"/>
      <w:marBottom w:val="0"/>
      <w:divBdr>
        <w:top w:val="none" w:sz="0" w:space="0" w:color="auto"/>
        <w:left w:val="none" w:sz="0" w:space="0" w:color="auto"/>
        <w:bottom w:val="none" w:sz="0" w:space="0" w:color="auto"/>
        <w:right w:val="none" w:sz="0" w:space="0" w:color="auto"/>
      </w:divBdr>
    </w:div>
    <w:div w:id="653142269">
      <w:bodyDiv w:val="1"/>
      <w:marLeft w:val="0"/>
      <w:marRight w:val="0"/>
      <w:marTop w:val="0"/>
      <w:marBottom w:val="0"/>
      <w:divBdr>
        <w:top w:val="none" w:sz="0" w:space="0" w:color="auto"/>
        <w:left w:val="none" w:sz="0" w:space="0" w:color="auto"/>
        <w:bottom w:val="none" w:sz="0" w:space="0" w:color="auto"/>
        <w:right w:val="none" w:sz="0" w:space="0" w:color="auto"/>
      </w:divBdr>
    </w:div>
    <w:div w:id="697126223">
      <w:bodyDiv w:val="1"/>
      <w:marLeft w:val="0"/>
      <w:marRight w:val="0"/>
      <w:marTop w:val="0"/>
      <w:marBottom w:val="0"/>
      <w:divBdr>
        <w:top w:val="none" w:sz="0" w:space="0" w:color="auto"/>
        <w:left w:val="none" w:sz="0" w:space="0" w:color="auto"/>
        <w:bottom w:val="none" w:sz="0" w:space="0" w:color="auto"/>
        <w:right w:val="none" w:sz="0" w:space="0" w:color="auto"/>
      </w:divBdr>
    </w:div>
    <w:div w:id="725564360">
      <w:bodyDiv w:val="1"/>
      <w:marLeft w:val="0"/>
      <w:marRight w:val="0"/>
      <w:marTop w:val="0"/>
      <w:marBottom w:val="0"/>
      <w:divBdr>
        <w:top w:val="none" w:sz="0" w:space="0" w:color="auto"/>
        <w:left w:val="none" w:sz="0" w:space="0" w:color="auto"/>
        <w:bottom w:val="none" w:sz="0" w:space="0" w:color="auto"/>
        <w:right w:val="none" w:sz="0" w:space="0" w:color="auto"/>
      </w:divBdr>
    </w:div>
    <w:div w:id="736822131">
      <w:bodyDiv w:val="1"/>
      <w:marLeft w:val="0"/>
      <w:marRight w:val="0"/>
      <w:marTop w:val="0"/>
      <w:marBottom w:val="0"/>
      <w:divBdr>
        <w:top w:val="none" w:sz="0" w:space="0" w:color="auto"/>
        <w:left w:val="none" w:sz="0" w:space="0" w:color="auto"/>
        <w:bottom w:val="none" w:sz="0" w:space="0" w:color="auto"/>
        <w:right w:val="none" w:sz="0" w:space="0" w:color="auto"/>
      </w:divBdr>
    </w:div>
    <w:div w:id="746264020">
      <w:bodyDiv w:val="1"/>
      <w:marLeft w:val="0"/>
      <w:marRight w:val="0"/>
      <w:marTop w:val="0"/>
      <w:marBottom w:val="0"/>
      <w:divBdr>
        <w:top w:val="none" w:sz="0" w:space="0" w:color="auto"/>
        <w:left w:val="none" w:sz="0" w:space="0" w:color="auto"/>
        <w:bottom w:val="none" w:sz="0" w:space="0" w:color="auto"/>
        <w:right w:val="none" w:sz="0" w:space="0" w:color="auto"/>
      </w:divBdr>
    </w:div>
    <w:div w:id="761949043">
      <w:bodyDiv w:val="1"/>
      <w:marLeft w:val="0"/>
      <w:marRight w:val="0"/>
      <w:marTop w:val="0"/>
      <w:marBottom w:val="0"/>
      <w:divBdr>
        <w:top w:val="none" w:sz="0" w:space="0" w:color="auto"/>
        <w:left w:val="none" w:sz="0" w:space="0" w:color="auto"/>
        <w:bottom w:val="none" w:sz="0" w:space="0" w:color="auto"/>
        <w:right w:val="none" w:sz="0" w:space="0" w:color="auto"/>
      </w:divBdr>
    </w:div>
    <w:div w:id="860556741">
      <w:bodyDiv w:val="1"/>
      <w:marLeft w:val="0"/>
      <w:marRight w:val="0"/>
      <w:marTop w:val="0"/>
      <w:marBottom w:val="0"/>
      <w:divBdr>
        <w:top w:val="none" w:sz="0" w:space="0" w:color="auto"/>
        <w:left w:val="none" w:sz="0" w:space="0" w:color="auto"/>
        <w:bottom w:val="none" w:sz="0" w:space="0" w:color="auto"/>
        <w:right w:val="none" w:sz="0" w:space="0" w:color="auto"/>
      </w:divBdr>
    </w:div>
    <w:div w:id="876695910">
      <w:bodyDiv w:val="1"/>
      <w:marLeft w:val="0"/>
      <w:marRight w:val="0"/>
      <w:marTop w:val="0"/>
      <w:marBottom w:val="0"/>
      <w:divBdr>
        <w:top w:val="none" w:sz="0" w:space="0" w:color="auto"/>
        <w:left w:val="none" w:sz="0" w:space="0" w:color="auto"/>
        <w:bottom w:val="none" w:sz="0" w:space="0" w:color="auto"/>
        <w:right w:val="none" w:sz="0" w:space="0" w:color="auto"/>
      </w:divBdr>
    </w:div>
    <w:div w:id="899249660">
      <w:bodyDiv w:val="1"/>
      <w:marLeft w:val="0"/>
      <w:marRight w:val="0"/>
      <w:marTop w:val="0"/>
      <w:marBottom w:val="0"/>
      <w:divBdr>
        <w:top w:val="none" w:sz="0" w:space="0" w:color="auto"/>
        <w:left w:val="none" w:sz="0" w:space="0" w:color="auto"/>
        <w:bottom w:val="none" w:sz="0" w:space="0" w:color="auto"/>
        <w:right w:val="none" w:sz="0" w:space="0" w:color="auto"/>
      </w:divBdr>
    </w:div>
    <w:div w:id="906652688">
      <w:bodyDiv w:val="1"/>
      <w:marLeft w:val="0"/>
      <w:marRight w:val="0"/>
      <w:marTop w:val="0"/>
      <w:marBottom w:val="0"/>
      <w:divBdr>
        <w:top w:val="none" w:sz="0" w:space="0" w:color="auto"/>
        <w:left w:val="none" w:sz="0" w:space="0" w:color="auto"/>
        <w:bottom w:val="none" w:sz="0" w:space="0" w:color="auto"/>
        <w:right w:val="none" w:sz="0" w:space="0" w:color="auto"/>
      </w:divBdr>
    </w:div>
    <w:div w:id="928974996">
      <w:bodyDiv w:val="1"/>
      <w:marLeft w:val="0"/>
      <w:marRight w:val="0"/>
      <w:marTop w:val="0"/>
      <w:marBottom w:val="0"/>
      <w:divBdr>
        <w:top w:val="none" w:sz="0" w:space="0" w:color="auto"/>
        <w:left w:val="none" w:sz="0" w:space="0" w:color="auto"/>
        <w:bottom w:val="none" w:sz="0" w:space="0" w:color="auto"/>
        <w:right w:val="none" w:sz="0" w:space="0" w:color="auto"/>
      </w:divBdr>
    </w:div>
    <w:div w:id="1006329118">
      <w:bodyDiv w:val="1"/>
      <w:marLeft w:val="0"/>
      <w:marRight w:val="0"/>
      <w:marTop w:val="0"/>
      <w:marBottom w:val="0"/>
      <w:divBdr>
        <w:top w:val="none" w:sz="0" w:space="0" w:color="auto"/>
        <w:left w:val="none" w:sz="0" w:space="0" w:color="auto"/>
        <w:bottom w:val="none" w:sz="0" w:space="0" w:color="auto"/>
        <w:right w:val="none" w:sz="0" w:space="0" w:color="auto"/>
      </w:divBdr>
    </w:div>
    <w:div w:id="1011570254">
      <w:bodyDiv w:val="1"/>
      <w:marLeft w:val="0"/>
      <w:marRight w:val="0"/>
      <w:marTop w:val="0"/>
      <w:marBottom w:val="0"/>
      <w:divBdr>
        <w:top w:val="none" w:sz="0" w:space="0" w:color="auto"/>
        <w:left w:val="none" w:sz="0" w:space="0" w:color="auto"/>
        <w:bottom w:val="none" w:sz="0" w:space="0" w:color="auto"/>
        <w:right w:val="none" w:sz="0" w:space="0" w:color="auto"/>
      </w:divBdr>
    </w:div>
    <w:div w:id="1014579472">
      <w:bodyDiv w:val="1"/>
      <w:marLeft w:val="0"/>
      <w:marRight w:val="0"/>
      <w:marTop w:val="0"/>
      <w:marBottom w:val="0"/>
      <w:divBdr>
        <w:top w:val="none" w:sz="0" w:space="0" w:color="auto"/>
        <w:left w:val="none" w:sz="0" w:space="0" w:color="auto"/>
        <w:bottom w:val="none" w:sz="0" w:space="0" w:color="auto"/>
        <w:right w:val="none" w:sz="0" w:space="0" w:color="auto"/>
      </w:divBdr>
    </w:div>
    <w:div w:id="1067647077">
      <w:bodyDiv w:val="1"/>
      <w:marLeft w:val="0"/>
      <w:marRight w:val="0"/>
      <w:marTop w:val="0"/>
      <w:marBottom w:val="0"/>
      <w:divBdr>
        <w:top w:val="none" w:sz="0" w:space="0" w:color="auto"/>
        <w:left w:val="none" w:sz="0" w:space="0" w:color="auto"/>
        <w:bottom w:val="none" w:sz="0" w:space="0" w:color="auto"/>
        <w:right w:val="none" w:sz="0" w:space="0" w:color="auto"/>
      </w:divBdr>
    </w:div>
    <w:div w:id="1080173827">
      <w:bodyDiv w:val="1"/>
      <w:marLeft w:val="0"/>
      <w:marRight w:val="0"/>
      <w:marTop w:val="0"/>
      <w:marBottom w:val="0"/>
      <w:divBdr>
        <w:top w:val="none" w:sz="0" w:space="0" w:color="auto"/>
        <w:left w:val="none" w:sz="0" w:space="0" w:color="auto"/>
        <w:bottom w:val="none" w:sz="0" w:space="0" w:color="auto"/>
        <w:right w:val="none" w:sz="0" w:space="0" w:color="auto"/>
      </w:divBdr>
      <w:divsChild>
        <w:div w:id="1869030571">
          <w:marLeft w:val="-5"/>
          <w:marRight w:val="0"/>
          <w:marTop w:val="0"/>
          <w:marBottom w:val="0"/>
          <w:divBdr>
            <w:top w:val="none" w:sz="0" w:space="0" w:color="auto"/>
            <w:left w:val="none" w:sz="0" w:space="0" w:color="auto"/>
            <w:bottom w:val="none" w:sz="0" w:space="0" w:color="auto"/>
            <w:right w:val="none" w:sz="0" w:space="0" w:color="auto"/>
          </w:divBdr>
        </w:div>
      </w:divsChild>
    </w:div>
    <w:div w:id="1146244115">
      <w:bodyDiv w:val="1"/>
      <w:marLeft w:val="0"/>
      <w:marRight w:val="0"/>
      <w:marTop w:val="0"/>
      <w:marBottom w:val="0"/>
      <w:divBdr>
        <w:top w:val="none" w:sz="0" w:space="0" w:color="auto"/>
        <w:left w:val="none" w:sz="0" w:space="0" w:color="auto"/>
        <w:bottom w:val="none" w:sz="0" w:space="0" w:color="auto"/>
        <w:right w:val="none" w:sz="0" w:space="0" w:color="auto"/>
      </w:divBdr>
    </w:div>
    <w:div w:id="1170490195">
      <w:bodyDiv w:val="1"/>
      <w:marLeft w:val="0"/>
      <w:marRight w:val="0"/>
      <w:marTop w:val="0"/>
      <w:marBottom w:val="0"/>
      <w:divBdr>
        <w:top w:val="none" w:sz="0" w:space="0" w:color="auto"/>
        <w:left w:val="none" w:sz="0" w:space="0" w:color="auto"/>
        <w:bottom w:val="none" w:sz="0" w:space="0" w:color="auto"/>
        <w:right w:val="none" w:sz="0" w:space="0" w:color="auto"/>
      </w:divBdr>
    </w:div>
    <w:div w:id="1222208996">
      <w:bodyDiv w:val="1"/>
      <w:marLeft w:val="0"/>
      <w:marRight w:val="0"/>
      <w:marTop w:val="0"/>
      <w:marBottom w:val="0"/>
      <w:divBdr>
        <w:top w:val="none" w:sz="0" w:space="0" w:color="auto"/>
        <w:left w:val="none" w:sz="0" w:space="0" w:color="auto"/>
        <w:bottom w:val="none" w:sz="0" w:space="0" w:color="auto"/>
        <w:right w:val="none" w:sz="0" w:space="0" w:color="auto"/>
      </w:divBdr>
    </w:div>
    <w:div w:id="1302232558">
      <w:bodyDiv w:val="1"/>
      <w:marLeft w:val="0"/>
      <w:marRight w:val="0"/>
      <w:marTop w:val="0"/>
      <w:marBottom w:val="0"/>
      <w:divBdr>
        <w:top w:val="none" w:sz="0" w:space="0" w:color="auto"/>
        <w:left w:val="none" w:sz="0" w:space="0" w:color="auto"/>
        <w:bottom w:val="none" w:sz="0" w:space="0" w:color="auto"/>
        <w:right w:val="none" w:sz="0" w:space="0" w:color="auto"/>
      </w:divBdr>
    </w:div>
    <w:div w:id="1315405352">
      <w:bodyDiv w:val="1"/>
      <w:marLeft w:val="0"/>
      <w:marRight w:val="0"/>
      <w:marTop w:val="0"/>
      <w:marBottom w:val="0"/>
      <w:divBdr>
        <w:top w:val="none" w:sz="0" w:space="0" w:color="auto"/>
        <w:left w:val="none" w:sz="0" w:space="0" w:color="auto"/>
        <w:bottom w:val="none" w:sz="0" w:space="0" w:color="auto"/>
        <w:right w:val="none" w:sz="0" w:space="0" w:color="auto"/>
      </w:divBdr>
    </w:div>
    <w:div w:id="1326979483">
      <w:bodyDiv w:val="1"/>
      <w:marLeft w:val="0"/>
      <w:marRight w:val="0"/>
      <w:marTop w:val="0"/>
      <w:marBottom w:val="0"/>
      <w:divBdr>
        <w:top w:val="none" w:sz="0" w:space="0" w:color="auto"/>
        <w:left w:val="none" w:sz="0" w:space="0" w:color="auto"/>
        <w:bottom w:val="none" w:sz="0" w:space="0" w:color="auto"/>
        <w:right w:val="none" w:sz="0" w:space="0" w:color="auto"/>
      </w:divBdr>
    </w:div>
    <w:div w:id="1549881002">
      <w:bodyDiv w:val="1"/>
      <w:marLeft w:val="0"/>
      <w:marRight w:val="0"/>
      <w:marTop w:val="0"/>
      <w:marBottom w:val="0"/>
      <w:divBdr>
        <w:top w:val="none" w:sz="0" w:space="0" w:color="auto"/>
        <w:left w:val="none" w:sz="0" w:space="0" w:color="auto"/>
        <w:bottom w:val="none" w:sz="0" w:space="0" w:color="auto"/>
        <w:right w:val="none" w:sz="0" w:space="0" w:color="auto"/>
      </w:divBdr>
    </w:div>
    <w:div w:id="1552426597">
      <w:bodyDiv w:val="1"/>
      <w:marLeft w:val="0"/>
      <w:marRight w:val="0"/>
      <w:marTop w:val="0"/>
      <w:marBottom w:val="0"/>
      <w:divBdr>
        <w:top w:val="none" w:sz="0" w:space="0" w:color="auto"/>
        <w:left w:val="none" w:sz="0" w:space="0" w:color="auto"/>
        <w:bottom w:val="none" w:sz="0" w:space="0" w:color="auto"/>
        <w:right w:val="none" w:sz="0" w:space="0" w:color="auto"/>
      </w:divBdr>
    </w:div>
    <w:div w:id="1581674189">
      <w:bodyDiv w:val="1"/>
      <w:marLeft w:val="0"/>
      <w:marRight w:val="0"/>
      <w:marTop w:val="0"/>
      <w:marBottom w:val="0"/>
      <w:divBdr>
        <w:top w:val="none" w:sz="0" w:space="0" w:color="auto"/>
        <w:left w:val="none" w:sz="0" w:space="0" w:color="auto"/>
        <w:bottom w:val="none" w:sz="0" w:space="0" w:color="auto"/>
        <w:right w:val="none" w:sz="0" w:space="0" w:color="auto"/>
      </w:divBdr>
    </w:div>
    <w:div w:id="1623881607">
      <w:bodyDiv w:val="1"/>
      <w:marLeft w:val="0"/>
      <w:marRight w:val="0"/>
      <w:marTop w:val="0"/>
      <w:marBottom w:val="0"/>
      <w:divBdr>
        <w:top w:val="none" w:sz="0" w:space="0" w:color="auto"/>
        <w:left w:val="none" w:sz="0" w:space="0" w:color="auto"/>
        <w:bottom w:val="none" w:sz="0" w:space="0" w:color="auto"/>
        <w:right w:val="none" w:sz="0" w:space="0" w:color="auto"/>
      </w:divBdr>
    </w:div>
    <w:div w:id="1765490224">
      <w:bodyDiv w:val="1"/>
      <w:marLeft w:val="0"/>
      <w:marRight w:val="0"/>
      <w:marTop w:val="0"/>
      <w:marBottom w:val="0"/>
      <w:divBdr>
        <w:top w:val="none" w:sz="0" w:space="0" w:color="auto"/>
        <w:left w:val="none" w:sz="0" w:space="0" w:color="auto"/>
        <w:bottom w:val="none" w:sz="0" w:space="0" w:color="auto"/>
        <w:right w:val="none" w:sz="0" w:space="0" w:color="auto"/>
      </w:divBdr>
    </w:div>
    <w:div w:id="1776050975">
      <w:bodyDiv w:val="1"/>
      <w:marLeft w:val="0"/>
      <w:marRight w:val="0"/>
      <w:marTop w:val="0"/>
      <w:marBottom w:val="0"/>
      <w:divBdr>
        <w:top w:val="none" w:sz="0" w:space="0" w:color="auto"/>
        <w:left w:val="none" w:sz="0" w:space="0" w:color="auto"/>
        <w:bottom w:val="none" w:sz="0" w:space="0" w:color="auto"/>
        <w:right w:val="none" w:sz="0" w:space="0" w:color="auto"/>
      </w:divBdr>
    </w:div>
    <w:div w:id="1794204382">
      <w:bodyDiv w:val="1"/>
      <w:marLeft w:val="0"/>
      <w:marRight w:val="0"/>
      <w:marTop w:val="0"/>
      <w:marBottom w:val="0"/>
      <w:divBdr>
        <w:top w:val="none" w:sz="0" w:space="0" w:color="auto"/>
        <w:left w:val="none" w:sz="0" w:space="0" w:color="auto"/>
        <w:bottom w:val="none" w:sz="0" w:space="0" w:color="auto"/>
        <w:right w:val="none" w:sz="0" w:space="0" w:color="auto"/>
      </w:divBdr>
    </w:div>
    <w:div w:id="1804881016">
      <w:bodyDiv w:val="1"/>
      <w:marLeft w:val="0"/>
      <w:marRight w:val="0"/>
      <w:marTop w:val="0"/>
      <w:marBottom w:val="0"/>
      <w:divBdr>
        <w:top w:val="none" w:sz="0" w:space="0" w:color="auto"/>
        <w:left w:val="none" w:sz="0" w:space="0" w:color="auto"/>
        <w:bottom w:val="none" w:sz="0" w:space="0" w:color="auto"/>
        <w:right w:val="none" w:sz="0" w:space="0" w:color="auto"/>
      </w:divBdr>
    </w:div>
    <w:div w:id="1883520076">
      <w:bodyDiv w:val="1"/>
      <w:marLeft w:val="0"/>
      <w:marRight w:val="0"/>
      <w:marTop w:val="0"/>
      <w:marBottom w:val="0"/>
      <w:divBdr>
        <w:top w:val="none" w:sz="0" w:space="0" w:color="auto"/>
        <w:left w:val="none" w:sz="0" w:space="0" w:color="auto"/>
        <w:bottom w:val="none" w:sz="0" w:space="0" w:color="auto"/>
        <w:right w:val="none" w:sz="0" w:space="0" w:color="auto"/>
      </w:divBdr>
    </w:div>
    <w:div w:id="1943151255">
      <w:bodyDiv w:val="1"/>
      <w:marLeft w:val="0"/>
      <w:marRight w:val="0"/>
      <w:marTop w:val="0"/>
      <w:marBottom w:val="0"/>
      <w:divBdr>
        <w:top w:val="none" w:sz="0" w:space="0" w:color="auto"/>
        <w:left w:val="none" w:sz="0" w:space="0" w:color="auto"/>
        <w:bottom w:val="none" w:sz="0" w:space="0" w:color="auto"/>
        <w:right w:val="none" w:sz="0" w:space="0" w:color="auto"/>
      </w:divBdr>
    </w:div>
    <w:div w:id="1953590014">
      <w:bodyDiv w:val="1"/>
      <w:marLeft w:val="0"/>
      <w:marRight w:val="0"/>
      <w:marTop w:val="0"/>
      <w:marBottom w:val="0"/>
      <w:divBdr>
        <w:top w:val="none" w:sz="0" w:space="0" w:color="auto"/>
        <w:left w:val="none" w:sz="0" w:space="0" w:color="auto"/>
        <w:bottom w:val="none" w:sz="0" w:space="0" w:color="auto"/>
        <w:right w:val="none" w:sz="0" w:space="0" w:color="auto"/>
      </w:divBdr>
    </w:div>
    <w:div w:id="1982492764">
      <w:bodyDiv w:val="1"/>
      <w:marLeft w:val="0"/>
      <w:marRight w:val="0"/>
      <w:marTop w:val="0"/>
      <w:marBottom w:val="0"/>
      <w:divBdr>
        <w:top w:val="none" w:sz="0" w:space="0" w:color="auto"/>
        <w:left w:val="none" w:sz="0" w:space="0" w:color="auto"/>
        <w:bottom w:val="none" w:sz="0" w:space="0" w:color="auto"/>
        <w:right w:val="none" w:sz="0" w:space="0" w:color="auto"/>
      </w:divBdr>
    </w:div>
    <w:div w:id="2042631950">
      <w:bodyDiv w:val="1"/>
      <w:marLeft w:val="0"/>
      <w:marRight w:val="0"/>
      <w:marTop w:val="0"/>
      <w:marBottom w:val="0"/>
      <w:divBdr>
        <w:top w:val="none" w:sz="0" w:space="0" w:color="auto"/>
        <w:left w:val="none" w:sz="0" w:space="0" w:color="auto"/>
        <w:bottom w:val="none" w:sz="0" w:space="0" w:color="auto"/>
        <w:right w:val="none" w:sz="0" w:space="0" w:color="auto"/>
      </w:divBdr>
    </w:div>
    <w:div w:id="2086994566">
      <w:bodyDiv w:val="1"/>
      <w:marLeft w:val="0"/>
      <w:marRight w:val="0"/>
      <w:marTop w:val="0"/>
      <w:marBottom w:val="0"/>
      <w:divBdr>
        <w:top w:val="none" w:sz="0" w:space="0" w:color="auto"/>
        <w:left w:val="none" w:sz="0" w:space="0" w:color="auto"/>
        <w:bottom w:val="none" w:sz="0" w:space="0" w:color="auto"/>
        <w:right w:val="none" w:sz="0" w:space="0" w:color="auto"/>
      </w:divBdr>
    </w:div>
    <w:div w:id="2094928330">
      <w:bodyDiv w:val="1"/>
      <w:marLeft w:val="0"/>
      <w:marRight w:val="0"/>
      <w:marTop w:val="0"/>
      <w:marBottom w:val="0"/>
      <w:divBdr>
        <w:top w:val="none" w:sz="0" w:space="0" w:color="auto"/>
        <w:left w:val="none" w:sz="0" w:space="0" w:color="auto"/>
        <w:bottom w:val="none" w:sz="0" w:space="0" w:color="auto"/>
        <w:right w:val="none" w:sz="0" w:space="0" w:color="auto"/>
      </w:divBdr>
    </w:div>
    <w:div w:id="209520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ncste.kz/profile/26973" TargetMode="External"/><Relationship Id="rId3" Type="http://schemas.openxmlformats.org/officeDocument/2006/relationships/settings" Target="settings.xml"/><Relationship Id="rId7" Type="http://schemas.openxmlformats.org/officeDocument/2006/relationships/hyperlink" Target="https://is.ncste.kz/profile/269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2194</Words>
  <Characters>12508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Tolkynay Sadykova</dc:creator>
  <cp:keywords/>
  <dc:description/>
  <cp:lastModifiedBy>Куаныш Тастамбек</cp:lastModifiedBy>
  <cp:revision>4</cp:revision>
  <dcterms:created xsi:type="dcterms:W3CDTF">2024-07-12T05:27:00Z</dcterms:created>
  <dcterms:modified xsi:type="dcterms:W3CDTF">2024-07-12T05:34:00Z</dcterms:modified>
</cp:coreProperties>
</file>